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04" w:rsidRPr="00D43404" w:rsidRDefault="00D43404" w:rsidP="00D43404">
      <w:pPr>
        <w:jc w:val="center"/>
        <w:rPr>
          <w:rFonts w:eastAsia="Lucida Sans Unicode" w:cs="Tahoma"/>
          <w:kern w:val="1"/>
          <w:sz w:val="58"/>
          <w:szCs w:val="24"/>
          <w:lang w:val="en-GB"/>
        </w:rPr>
      </w:pPr>
      <w:r w:rsidRPr="00D43404">
        <w:rPr>
          <w:rFonts w:eastAsia="Lucida Sans Unicode" w:cs="Tahoma"/>
          <w:b/>
          <w:bCs/>
          <w:kern w:val="1"/>
          <w:sz w:val="58"/>
          <w:szCs w:val="24"/>
          <w:lang w:val="en-GB"/>
        </w:rPr>
        <w:t>Novation Agreement</w:t>
      </w:r>
      <w:r w:rsidRPr="00D43404">
        <w:rPr>
          <w:rFonts w:eastAsia="Lucida Sans Unicode" w:cs="Tahoma"/>
          <w:kern w:val="1"/>
          <w:sz w:val="58"/>
          <w:szCs w:val="24"/>
          <w:lang w:val="en-GB"/>
        </w:rPr>
        <w:t xml:space="preserve"> </w:t>
      </w:r>
      <w:r w:rsidRPr="00D43404">
        <w:rPr>
          <w:rFonts w:eastAsia="Lucida Sans Unicode" w:cs="Tahoma"/>
          <w:b/>
          <w:kern w:val="1"/>
          <w:sz w:val="58"/>
          <w:szCs w:val="24"/>
          <w:lang w:val="en-GB"/>
        </w:rPr>
        <w:t>Template</w:t>
      </w:r>
    </w:p>
    <w:p w:rsidR="00D43404" w:rsidRDefault="00D43404" w:rsidP="00D43404">
      <w:pPr>
        <w:jc w:val="both"/>
        <w:rPr>
          <w:rFonts w:eastAsia="Lucida Sans Unicode" w:cs="Tahoma"/>
          <w:b/>
          <w:bCs/>
          <w:kern w:val="1"/>
          <w:sz w:val="20"/>
          <w:szCs w:val="24"/>
          <w:lang w:val="en-GB"/>
        </w:rPr>
      </w:pPr>
      <w:r>
        <w:rPr>
          <w:rFonts w:eastAsia="Lucida Sans Unicode" w:cs="Tahoma"/>
          <w:b/>
          <w:bCs/>
          <w:kern w:val="1"/>
          <w:sz w:val="20"/>
          <w:szCs w:val="24"/>
          <w:lang w:val="en-GB"/>
        </w:rPr>
        <w:t>PARTIES:</w:t>
      </w:r>
    </w:p>
    <w:p w:rsidR="00D43404" w:rsidRDefault="00D43404" w:rsidP="00D43404">
      <w:pPr>
        <w:jc w:val="both"/>
        <w:rPr>
          <w:rFonts w:eastAsia="Lucida Sans Unicode" w:cs="Tahoma"/>
          <w:kern w:val="1"/>
          <w:sz w:val="20"/>
          <w:szCs w:val="24"/>
          <w:lang w:val="en-GB"/>
        </w:rPr>
      </w:pPr>
    </w:p>
    <w:p w:rsidR="00D43404" w:rsidRDefault="00D43404" w:rsidP="00D43404">
      <w:pPr>
        <w:ind w:left="720" w:hanging="720"/>
        <w:jc w:val="both"/>
        <w:rPr>
          <w:rFonts w:eastAsia="Lucida Sans Unicode" w:cs="Tahoma"/>
          <w:kern w:val="1"/>
          <w:sz w:val="20"/>
          <w:szCs w:val="24"/>
          <w:lang w:val="en-GB"/>
        </w:rPr>
      </w:pPr>
      <w:r>
        <w:rPr>
          <w:rFonts w:eastAsia="Lucida Sans Unicode" w:cs="Tahoma"/>
          <w:kern w:val="1"/>
          <w:sz w:val="20"/>
          <w:szCs w:val="24"/>
          <w:lang w:val="en-GB"/>
        </w:rPr>
        <w:t xml:space="preserve">(1) </w:t>
      </w:r>
      <w:r>
        <w:rPr>
          <w:rFonts w:eastAsia="Lucida Sans Unicode" w:cs="Tahoma"/>
          <w:kern w:val="1"/>
          <w:sz w:val="20"/>
          <w:szCs w:val="24"/>
          <w:lang w:val="en-GB"/>
        </w:rPr>
        <w:tab/>
        <w:t>[</w:t>
      </w:r>
      <w:r>
        <w:rPr>
          <w:rFonts w:eastAsia="Lucida Sans Unicode" w:cs="Tahoma"/>
          <w:b/>
          <w:bCs/>
          <w:i/>
          <w:iCs/>
          <w:kern w:val="1"/>
          <w:sz w:val="20"/>
          <w:szCs w:val="24"/>
          <w:lang w:val="en-GB"/>
        </w:rPr>
        <w:t>COMPANY NAME</w:t>
      </w:r>
      <w:r>
        <w:rPr>
          <w:rFonts w:eastAsia="Lucida Sans Unicode" w:cs="Tahoma"/>
          <w:kern w:val="1"/>
          <w:sz w:val="20"/>
          <w:szCs w:val="24"/>
          <w:lang w:val="en-GB"/>
        </w:rPr>
        <w:t>], a [limited company / public limited company] incorporated in [England and Wales] (registration number [</w:t>
      </w:r>
      <w:r>
        <w:rPr>
          <w:rFonts w:eastAsia="Lucida Sans Unicode" w:cs="Tahoma"/>
          <w:i/>
          <w:iCs/>
          <w:kern w:val="1"/>
          <w:sz w:val="20"/>
          <w:szCs w:val="24"/>
          <w:lang w:val="en-GB"/>
        </w:rPr>
        <w:t>number</w:t>
      </w:r>
      <w:r>
        <w:rPr>
          <w:rFonts w:eastAsia="Lucida Sans Unicode" w:cs="Tahoma"/>
          <w:kern w:val="1"/>
          <w:sz w:val="20"/>
          <w:szCs w:val="24"/>
          <w:lang w:val="en-GB"/>
        </w:rPr>
        <w:t>]) having its registered office at [</w:t>
      </w:r>
      <w:r>
        <w:rPr>
          <w:rFonts w:eastAsia="Lucida Sans Unicode" w:cs="Tahoma"/>
          <w:i/>
          <w:iCs/>
          <w:kern w:val="1"/>
          <w:sz w:val="20"/>
          <w:szCs w:val="24"/>
          <w:lang w:val="en-GB"/>
        </w:rPr>
        <w:t>address</w:t>
      </w:r>
      <w:r>
        <w:rPr>
          <w:rFonts w:eastAsia="Lucida Sans Unicode" w:cs="Tahoma"/>
          <w:kern w:val="1"/>
          <w:sz w:val="20"/>
          <w:szCs w:val="24"/>
          <w:lang w:val="en-GB"/>
        </w:rPr>
        <w:t>] (the “</w:t>
      </w:r>
      <w:r>
        <w:rPr>
          <w:rFonts w:eastAsia="Lucida Sans Unicode" w:cs="Tahoma"/>
          <w:b/>
          <w:bCs/>
          <w:kern w:val="1"/>
          <w:sz w:val="20"/>
          <w:szCs w:val="24"/>
          <w:lang w:val="en-GB"/>
        </w:rPr>
        <w:t>Transferor</w:t>
      </w:r>
      <w:r>
        <w:rPr>
          <w:rFonts w:eastAsia="Lucida Sans Unicode" w:cs="Tahoma"/>
          <w:kern w:val="1"/>
          <w:sz w:val="20"/>
          <w:szCs w:val="24"/>
          <w:lang w:val="en-GB"/>
        </w:rPr>
        <w:t>”);</w:t>
      </w:r>
    </w:p>
    <w:p w:rsidR="00D43404" w:rsidRPr="00D43404" w:rsidRDefault="00D43404" w:rsidP="00D43404">
      <w:pPr>
        <w:ind w:left="720" w:hanging="720"/>
        <w:jc w:val="both"/>
        <w:rPr>
          <w:rFonts w:eastAsia="Lucida Sans Unicode" w:cs="Tahoma"/>
          <w:kern w:val="1"/>
          <w:sz w:val="20"/>
          <w:szCs w:val="24"/>
          <w:lang w:val="en-GB"/>
        </w:rPr>
      </w:pPr>
      <w:r>
        <w:rPr>
          <w:rFonts w:eastAsia="Lucida Sans Unicode" w:cs="Tahoma"/>
          <w:kern w:val="1"/>
          <w:sz w:val="20"/>
          <w:szCs w:val="24"/>
          <w:lang w:val="en-GB"/>
        </w:rPr>
        <w:t xml:space="preserve">(2) </w:t>
      </w:r>
      <w:r>
        <w:rPr>
          <w:rFonts w:eastAsia="Lucida Sans Unicode" w:cs="Tahoma"/>
          <w:kern w:val="1"/>
          <w:sz w:val="20"/>
          <w:szCs w:val="24"/>
          <w:lang w:val="en-GB"/>
        </w:rPr>
        <w:tab/>
        <w:t>[</w:t>
      </w:r>
      <w:r>
        <w:rPr>
          <w:rFonts w:eastAsia="Lucida Sans Unicode" w:cs="Tahoma"/>
          <w:b/>
          <w:bCs/>
          <w:i/>
          <w:iCs/>
          <w:kern w:val="1"/>
          <w:sz w:val="20"/>
          <w:szCs w:val="24"/>
          <w:lang w:val="en-GB"/>
        </w:rPr>
        <w:t>COMPANY NAME</w:t>
      </w:r>
      <w:r>
        <w:rPr>
          <w:rFonts w:eastAsia="Lucida Sans Unicode" w:cs="Tahoma"/>
          <w:kern w:val="1"/>
          <w:sz w:val="20"/>
          <w:szCs w:val="24"/>
          <w:lang w:val="en-GB"/>
        </w:rPr>
        <w:t>], a [limited company / public limited company] incorporated in [England and Wales] (registration number [</w:t>
      </w:r>
      <w:r>
        <w:rPr>
          <w:rFonts w:eastAsia="Lucida Sans Unicode" w:cs="Tahoma"/>
          <w:i/>
          <w:iCs/>
          <w:kern w:val="1"/>
          <w:sz w:val="20"/>
          <w:szCs w:val="24"/>
          <w:lang w:val="en-GB"/>
        </w:rPr>
        <w:t>number</w:t>
      </w:r>
      <w:r>
        <w:rPr>
          <w:rFonts w:eastAsia="Lucida Sans Unicode" w:cs="Tahoma"/>
          <w:kern w:val="1"/>
          <w:sz w:val="20"/>
          <w:szCs w:val="24"/>
          <w:lang w:val="en-GB"/>
        </w:rPr>
        <w:t>]) having its registered office at [</w:t>
      </w:r>
      <w:r>
        <w:rPr>
          <w:rFonts w:eastAsia="Lucida Sans Unicode" w:cs="Tahoma"/>
          <w:i/>
          <w:iCs/>
          <w:kern w:val="1"/>
          <w:sz w:val="20"/>
          <w:szCs w:val="24"/>
          <w:lang w:val="en-GB"/>
        </w:rPr>
        <w:t>address</w:t>
      </w:r>
      <w:r>
        <w:rPr>
          <w:rFonts w:eastAsia="Lucida Sans Unicode" w:cs="Tahoma"/>
          <w:kern w:val="1"/>
          <w:sz w:val="20"/>
          <w:szCs w:val="24"/>
          <w:lang w:val="en-GB"/>
        </w:rPr>
        <w:t>] (the</w:t>
      </w:r>
      <w:r>
        <w:rPr>
          <w:rFonts w:eastAsia="Lucida Sans Unicode" w:cs="Tahoma"/>
          <w:b/>
          <w:bCs/>
          <w:kern w:val="1"/>
          <w:sz w:val="20"/>
          <w:szCs w:val="24"/>
          <w:lang w:val="en-GB"/>
        </w:rPr>
        <w:t xml:space="preserve"> </w:t>
      </w:r>
      <w:r>
        <w:rPr>
          <w:rFonts w:eastAsia="Lucida Sans Unicode" w:cs="Tahoma"/>
          <w:kern w:val="1"/>
          <w:sz w:val="20"/>
          <w:szCs w:val="24"/>
          <w:lang w:val="en-GB"/>
        </w:rPr>
        <w:t>“</w:t>
      </w:r>
      <w:r>
        <w:rPr>
          <w:rFonts w:eastAsia="Lucida Sans Unicode" w:cs="Tahoma"/>
          <w:b/>
          <w:bCs/>
          <w:kern w:val="1"/>
          <w:sz w:val="20"/>
          <w:szCs w:val="24"/>
          <w:lang w:val="en-GB"/>
        </w:rPr>
        <w:t>Transferee</w:t>
      </w:r>
      <w:r>
        <w:rPr>
          <w:rFonts w:eastAsia="Lucida Sans Unicode" w:cs="Tahoma"/>
          <w:kern w:val="1"/>
          <w:sz w:val="20"/>
          <w:szCs w:val="24"/>
          <w:lang w:val="en-GB"/>
        </w:rPr>
        <w:t>”); and</w:t>
      </w:r>
    </w:p>
    <w:p w:rsidR="00D43404" w:rsidRDefault="00D43404" w:rsidP="00D43404">
      <w:pPr>
        <w:ind w:left="720" w:hanging="720"/>
        <w:jc w:val="both"/>
        <w:rPr>
          <w:rFonts w:eastAsia="Lucida Sans Unicode" w:cs="Tahoma"/>
          <w:kern w:val="1"/>
          <w:sz w:val="20"/>
          <w:szCs w:val="24"/>
          <w:lang w:val="en-GB"/>
        </w:rPr>
      </w:pPr>
      <w:r>
        <w:rPr>
          <w:rFonts w:eastAsia="Lucida Sans Unicode" w:cs="Tahoma"/>
          <w:kern w:val="1"/>
          <w:sz w:val="20"/>
          <w:szCs w:val="24"/>
          <w:lang w:val="en-GB"/>
        </w:rPr>
        <w:t>(3)</w:t>
      </w:r>
      <w:r>
        <w:rPr>
          <w:rFonts w:eastAsia="Lucida Sans Unicode" w:cs="Tahoma"/>
          <w:kern w:val="1"/>
          <w:sz w:val="20"/>
          <w:szCs w:val="24"/>
          <w:lang w:val="en-GB"/>
        </w:rPr>
        <w:tab/>
        <w:t>[</w:t>
      </w:r>
      <w:r>
        <w:rPr>
          <w:rFonts w:eastAsia="Lucida Sans Unicode" w:cs="Tahoma"/>
          <w:b/>
          <w:bCs/>
          <w:i/>
          <w:iCs/>
          <w:kern w:val="1"/>
          <w:sz w:val="20"/>
          <w:szCs w:val="24"/>
          <w:lang w:val="en-GB"/>
        </w:rPr>
        <w:t>COMPANY NAME</w:t>
      </w:r>
      <w:r>
        <w:rPr>
          <w:rFonts w:eastAsia="Lucida Sans Unicode" w:cs="Tahoma"/>
          <w:kern w:val="1"/>
          <w:sz w:val="20"/>
          <w:szCs w:val="24"/>
          <w:lang w:val="en-GB"/>
        </w:rPr>
        <w:t>], a [limited company / public limited company] incorporated in [England and Wales] (registration number [</w:t>
      </w:r>
      <w:r>
        <w:rPr>
          <w:rFonts w:eastAsia="Lucida Sans Unicode" w:cs="Tahoma"/>
          <w:i/>
          <w:iCs/>
          <w:kern w:val="1"/>
          <w:sz w:val="20"/>
          <w:szCs w:val="24"/>
          <w:lang w:val="en-GB"/>
        </w:rPr>
        <w:t>number</w:t>
      </w:r>
      <w:r>
        <w:rPr>
          <w:rFonts w:eastAsia="Lucida Sans Unicode" w:cs="Tahoma"/>
          <w:kern w:val="1"/>
          <w:sz w:val="20"/>
          <w:szCs w:val="24"/>
          <w:lang w:val="en-GB"/>
        </w:rPr>
        <w:t>]) having its registered office at [</w:t>
      </w:r>
      <w:r>
        <w:rPr>
          <w:rFonts w:eastAsia="Lucida Sans Unicode" w:cs="Tahoma"/>
          <w:i/>
          <w:iCs/>
          <w:kern w:val="1"/>
          <w:sz w:val="20"/>
          <w:szCs w:val="24"/>
          <w:lang w:val="en-GB"/>
        </w:rPr>
        <w:t>address</w:t>
      </w:r>
      <w:r>
        <w:rPr>
          <w:rFonts w:eastAsia="Lucida Sans Unicode" w:cs="Tahoma"/>
          <w:kern w:val="1"/>
          <w:sz w:val="20"/>
          <w:szCs w:val="24"/>
          <w:lang w:val="en-GB"/>
        </w:rPr>
        <w:t>] (the</w:t>
      </w:r>
      <w:r>
        <w:rPr>
          <w:rFonts w:eastAsia="Lucida Sans Unicode" w:cs="Tahoma"/>
          <w:b/>
          <w:bCs/>
          <w:kern w:val="1"/>
          <w:sz w:val="20"/>
          <w:szCs w:val="24"/>
          <w:lang w:val="en-GB"/>
        </w:rPr>
        <w:t xml:space="preserve"> </w:t>
      </w:r>
      <w:r>
        <w:rPr>
          <w:rFonts w:eastAsia="Lucida Sans Unicode" w:cs="Tahoma"/>
          <w:kern w:val="1"/>
          <w:sz w:val="20"/>
          <w:szCs w:val="24"/>
          <w:lang w:val="en-GB"/>
        </w:rPr>
        <w:t>“</w:t>
      </w:r>
      <w:r>
        <w:rPr>
          <w:rFonts w:eastAsia="Lucida Sans Unicode" w:cs="Tahoma"/>
          <w:b/>
          <w:bCs/>
          <w:kern w:val="1"/>
          <w:sz w:val="20"/>
          <w:szCs w:val="24"/>
          <w:lang w:val="en-GB"/>
        </w:rPr>
        <w:t>Counterparty</w:t>
      </w:r>
      <w:r>
        <w:rPr>
          <w:rFonts w:eastAsia="Lucida Sans Unicode" w:cs="Tahoma"/>
          <w:kern w:val="1"/>
          <w:sz w:val="20"/>
          <w:szCs w:val="24"/>
          <w:lang w:val="en-GB"/>
        </w:rPr>
        <w:t>”).</w:t>
      </w:r>
    </w:p>
    <w:p w:rsidR="00D43404" w:rsidRDefault="00D43404" w:rsidP="00D43404">
      <w:pPr>
        <w:ind w:left="720" w:hanging="720"/>
        <w:jc w:val="both"/>
      </w:pPr>
    </w:p>
    <w:p w:rsidR="00D43404" w:rsidRDefault="00D43404" w:rsidP="00D43404">
      <w:pPr>
        <w:ind w:left="720" w:hanging="720"/>
        <w:jc w:val="both"/>
        <w:rPr>
          <w:rFonts w:eastAsia="Lucida Sans Unicode" w:cs="Tahoma"/>
          <w:b/>
          <w:bCs/>
          <w:kern w:val="1"/>
          <w:sz w:val="20"/>
          <w:szCs w:val="24"/>
          <w:lang w:val="en-GB"/>
        </w:rPr>
      </w:pPr>
      <w:r>
        <w:rPr>
          <w:rFonts w:eastAsia="Lucida Sans Unicode" w:cs="Tahoma"/>
          <w:b/>
          <w:bCs/>
          <w:kern w:val="1"/>
          <w:sz w:val="20"/>
          <w:szCs w:val="24"/>
          <w:lang w:val="en-GB"/>
        </w:rPr>
        <w:t>BACKGROUND:</w:t>
      </w:r>
    </w:p>
    <w:p w:rsidR="00D43404" w:rsidRDefault="00D43404" w:rsidP="00D43404">
      <w:pPr>
        <w:ind w:left="720" w:hanging="720"/>
        <w:jc w:val="both"/>
      </w:pPr>
    </w:p>
    <w:p w:rsidR="00D43404" w:rsidRPr="00D43404" w:rsidRDefault="00D43404" w:rsidP="00D43404">
      <w:pPr>
        <w:ind w:left="720" w:hanging="720"/>
        <w:jc w:val="both"/>
        <w:rPr>
          <w:rFonts w:eastAsia="Lucida Sans Unicode" w:cs="Tahoma"/>
          <w:kern w:val="1"/>
          <w:sz w:val="20"/>
          <w:szCs w:val="24"/>
          <w:lang w:val="en-GB"/>
        </w:rPr>
      </w:pPr>
      <w:r>
        <w:rPr>
          <w:rFonts w:eastAsia="Lucida Sans Unicode" w:cs="Tahoma"/>
          <w:kern w:val="1"/>
          <w:sz w:val="20"/>
          <w:szCs w:val="24"/>
          <w:lang w:val="en-GB"/>
        </w:rPr>
        <w:t>(A)</w:t>
      </w:r>
      <w:r>
        <w:rPr>
          <w:rFonts w:eastAsia="Lucida Sans Unicode" w:cs="Tahoma"/>
          <w:kern w:val="1"/>
          <w:sz w:val="20"/>
          <w:szCs w:val="24"/>
          <w:lang w:val="en-GB"/>
        </w:rPr>
        <w:tab/>
        <w:t>On [</w:t>
      </w:r>
      <w:r>
        <w:rPr>
          <w:rFonts w:eastAsia="Lucida Sans Unicode" w:cs="Tahoma"/>
          <w:i/>
          <w:iCs/>
          <w:kern w:val="1"/>
          <w:sz w:val="20"/>
          <w:szCs w:val="24"/>
          <w:lang w:val="en-GB"/>
        </w:rPr>
        <w:t>date</w:t>
      </w:r>
      <w:r>
        <w:rPr>
          <w:rFonts w:eastAsia="Lucida Sans Unicode" w:cs="Tahoma"/>
          <w:kern w:val="1"/>
          <w:sz w:val="20"/>
          <w:szCs w:val="24"/>
          <w:lang w:val="en-GB"/>
        </w:rPr>
        <w:t>] the Transferor and the Counterparty entered into an [agreement]</w:t>
      </w:r>
      <w:r>
        <w:rPr>
          <w:rStyle w:val="FootnoteReference"/>
          <w:rFonts w:eastAsia="Lucida Sans Unicode" w:cs="Tahoma"/>
          <w:kern w:val="1"/>
          <w:sz w:val="20"/>
          <w:szCs w:val="24"/>
          <w:lang w:val="en-GB"/>
        </w:rPr>
        <w:footnoteReference w:id="2"/>
      </w:r>
      <w:r>
        <w:rPr>
          <w:rFonts w:eastAsia="Lucida Sans Unicode" w:cs="Tahoma"/>
          <w:kern w:val="1"/>
          <w:sz w:val="20"/>
          <w:szCs w:val="24"/>
          <w:lang w:val="en-GB"/>
        </w:rPr>
        <w:t xml:space="preserve">  relating to [</w:t>
      </w:r>
      <w:r>
        <w:rPr>
          <w:rFonts w:eastAsia="Lucida Sans Unicode" w:cs="Tahoma"/>
          <w:i/>
          <w:iCs/>
          <w:kern w:val="1"/>
          <w:sz w:val="20"/>
          <w:szCs w:val="24"/>
          <w:lang w:val="en-GB"/>
        </w:rPr>
        <w:t>subject matter</w:t>
      </w:r>
      <w:r>
        <w:rPr>
          <w:rFonts w:eastAsia="Lucida Sans Unicode" w:cs="Tahoma"/>
          <w:kern w:val="1"/>
          <w:sz w:val="20"/>
          <w:szCs w:val="24"/>
          <w:lang w:val="en-GB"/>
        </w:rPr>
        <w:t>] [(a copy of which is annexed to this Agreement)] (the “</w:t>
      </w:r>
      <w:r>
        <w:rPr>
          <w:rFonts w:eastAsia="Lucida Sans Unicode" w:cs="Tahoma"/>
          <w:b/>
          <w:bCs/>
          <w:kern w:val="1"/>
          <w:sz w:val="20"/>
          <w:szCs w:val="24"/>
          <w:lang w:val="en-GB"/>
        </w:rPr>
        <w:t>Contract</w:t>
      </w:r>
      <w:r>
        <w:rPr>
          <w:rFonts w:eastAsia="Lucida Sans Unicode" w:cs="Tahoma"/>
          <w:kern w:val="1"/>
          <w:sz w:val="20"/>
          <w:szCs w:val="24"/>
          <w:lang w:val="en-GB"/>
        </w:rPr>
        <w:t>”).</w:t>
      </w:r>
    </w:p>
    <w:p w:rsidR="00D43404" w:rsidRDefault="00D43404" w:rsidP="00D43404">
      <w:pPr>
        <w:ind w:left="720" w:hanging="720"/>
        <w:jc w:val="both"/>
        <w:rPr>
          <w:rFonts w:eastAsia="Lucida Sans Unicode" w:cs="Tahoma"/>
          <w:kern w:val="1"/>
          <w:sz w:val="20"/>
          <w:szCs w:val="24"/>
          <w:lang w:val="en-GB"/>
        </w:rPr>
      </w:pPr>
      <w:r>
        <w:rPr>
          <w:rFonts w:eastAsia="Lucida Sans Unicode" w:cs="Tahoma"/>
          <w:kern w:val="1"/>
          <w:sz w:val="20"/>
          <w:szCs w:val="24"/>
          <w:lang w:val="en-GB"/>
        </w:rPr>
        <w:t>(B)</w:t>
      </w:r>
      <w:r>
        <w:rPr>
          <w:rFonts w:eastAsia="Lucida Sans Unicode" w:cs="Tahoma"/>
          <w:kern w:val="1"/>
          <w:sz w:val="20"/>
          <w:szCs w:val="24"/>
          <w:lang w:val="en-GB"/>
        </w:rPr>
        <w:tab/>
        <w:t>The parties have agreed that the Transferee will assume the rights and obligations of the Transferor under the Contract, in accordance with the terms of this Agreement.</w:t>
      </w:r>
    </w:p>
    <w:p w:rsidR="00D43404" w:rsidRDefault="00D43404" w:rsidP="00D43404">
      <w:pPr>
        <w:ind w:left="720" w:hanging="720"/>
        <w:jc w:val="both"/>
        <w:rPr>
          <w:rFonts w:eastAsia="Lucida Sans Unicode" w:cs="Tahoma"/>
          <w:kern w:val="1"/>
          <w:sz w:val="20"/>
          <w:szCs w:val="24"/>
          <w:lang w:val="en-GB"/>
        </w:rPr>
      </w:pPr>
    </w:p>
    <w:p w:rsidR="00D43404" w:rsidRDefault="00D43404" w:rsidP="00D43404">
      <w:pPr>
        <w:ind w:left="720" w:hanging="720"/>
        <w:jc w:val="both"/>
      </w:pPr>
      <w:r>
        <w:rPr>
          <w:b/>
          <w:bCs/>
        </w:rPr>
        <w:t>AGREEMENT</w:t>
      </w:r>
      <w:r>
        <w:t>:</w:t>
      </w:r>
    </w:p>
    <w:p w:rsidR="00D43404" w:rsidRDefault="00D43404" w:rsidP="00D43404">
      <w:pPr>
        <w:ind w:left="720" w:hanging="720"/>
        <w:jc w:val="both"/>
        <w:rPr>
          <w:b/>
          <w:bCs/>
        </w:rPr>
      </w:pPr>
    </w:p>
    <w:p w:rsidR="00D43404" w:rsidRDefault="00D43404" w:rsidP="00D43404">
      <w:pPr>
        <w:ind w:left="720" w:hanging="720"/>
        <w:jc w:val="both"/>
        <w:rPr>
          <w:b/>
          <w:bCs/>
        </w:rPr>
      </w:pPr>
      <w:r>
        <w:rPr>
          <w:b/>
          <w:bCs/>
        </w:rPr>
        <w:t>1.</w:t>
      </w:r>
      <w:r>
        <w:rPr>
          <w:b/>
          <w:bCs/>
        </w:rPr>
        <w:tab/>
        <w:t>Definitions</w:t>
      </w:r>
    </w:p>
    <w:p w:rsidR="00D43404" w:rsidRDefault="00D43404" w:rsidP="00D43404">
      <w:pPr>
        <w:ind w:left="720" w:hanging="720"/>
        <w:jc w:val="both"/>
      </w:pPr>
      <w:r>
        <w:rPr>
          <w:b/>
          <w:bCs/>
        </w:rPr>
        <w:tab/>
      </w:r>
      <w:r>
        <w:t>In this Agreement:</w:t>
      </w:r>
    </w:p>
    <w:p w:rsidR="00D43404" w:rsidRDefault="00D43404" w:rsidP="00D43404">
      <w:pPr>
        <w:ind w:left="720" w:hanging="720"/>
        <w:jc w:val="both"/>
      </w:pPr>
      <w:r>
        <w:tab/>
        <w:t>“</w:t>
      </w:r>
      <w:r>
        <w:rPr>
          <w:b/>
          <w:bCs/>
        </w:rPr>
        <w:t>Agreement</w:t>
      </w:r>
      <w:r>
        <w:t>” means this novation agreement;</w:t>
      </w:r>
    </w:p>
    <w:p w:rsidR="00D43404" w:rsidRDefault="00D43404" w:rsidP="00D43404">
      <w:pPr>
        <w:ind w:left="720" w:hanging="720"/>
        <w:jc w:val="both"/>
      </w:pPr>
      <w:r>
        <w:tab/>
        <w:t>“</w:t>
      </w:r>
      <w:r>
        <w:rPr>
          <w:b/>
          <w:bCs/>
        </w:rPr>
        <w:t>Contract</w:t>
      </w:r>
      <w:r>
        <w:t>” has the meaning given to it in the Background section; and</w:t>
      </w:r>
    </w:p>
    <w:p w:rsidR="00D43404" w:rsidRPr="00D43404" w:rsidRDefault="00D43404" w:rsidP="00D43404">
      <w:pPr>
        <w:ind w:left="720" w:hanging="720"/>
        <w:jc w:val="both"/>
      </w:pPr>
      <w:r>
        <w:tab/>
        <w:t>“</w:t>
      </w:r>
      <w:r>
        <w:rPr>
          <w:b/>
          <w:bCs/>
        </w:rPr>
        <w:t>Novation Date</w:t>
      </w:r>
      <w:r>
        <w:t>” means [</w:t>
      </w:r>
      <w:r>
        <w:rPr>
          <w:i/>
          <w:iCs/>
        </w:rPr>
        <w:t>date</w:t>
      </w:r>
      <w:r>
        <w:t>].</w:t>
      </w:r>
    </w:p>
    <w:p w:rsidR="00D43404" w:rsidRPr="00D43404" w:rsidRDefault="00D43404" w:rsidP="00D43404">
      <w:pPr>
        <w:ind w:left="720" w:hanging="720"/>
        <w:jc w:val="both"/>
        <w:rPr>
          <w:b/>
          <w:bCs/>
        </w:rPr>
      </w:pPr>
      <w:r>
        <w:rPr>
          <w:b/>
          <w:bCs/>
        </w:rPr>
        <w:t>2.</w:t>
      </w:r>
      <w:r>
        <w:rPr>
          <w:b/>
          <w:bCs/>
        </w:rPr>
        <w:tab/>
        <w:t>Transferee's obligations</w:t>
      </w:r>
    </w:p>
    <w:p w:rsidR="00D43404" w:rsidRDefault="00D43404" w:rsidP="00D43404">
      <w:pPr>
        <w:ind w:left="720" w:hanging="720"/>
        <w:jc w:val="both"/>
      </w:pPr>
      <w:r>
        <w:t>2.1</w:t>
      </w:r>
      <w:r>
        <w:tab/>
        <w:t>The Transferee undertakes to the Counterparty to observe and perform the Contract and be bound by its terms from the Novation Date, and accordingly all the obligations and liabilities of the Transferor owed to the Counterparty under the Contract arising on or after the Novation Date shall become the obligations and liabilities of the Transferee owed to the Counterparty.</w:t>
      </w:r>
    </w:p>
    <w:p w:rsidR="00D43404" w:rsidRDefault="00D43404" w:rsidP="00D43404">
      <w:pPr>
        <w:ind w:left="720" w:hanging="720"/>
        <w:jc w:val="both"/>
      </w:pPr>
    </w:p>
    <w:p w:rsidR="00D43404" w:rsidRDefault="00D43404" w:rsidP="00D43404">
      <w:pPr>
        <w:ind w:left="720" w:hanging="720"/>
        <w:jc w:val="both"/>
      </w:pPr>
    </w:p>
    <w:p w:rsidR="00D43404" w:rsidRPr="00D43404" w:rsidRDefault="00D43404" w:rsidP="00D43404">
      <w:pPr>
        <w:ind w:left="720" w:hanging="720"/>
        <w:jc w:val="both"/>
        <w:rPr>
          <w:b/>
          <w:bCs/>
        </w:rPr>
      </w:pPr>
      <w:r>
        <w:rPr>
          <w:b/>
          <w:bCs/>
        </w:rPr>
        <w:t>3.</w:t>
      </w:r>
      <w:r>
        <w:rPr>
          <w:b/>
          <w:bCs/>
        </w:rPr>
        <w:tab/>
        <w:t>Counterparty's obligations</w:t>
      </w:r>
    </w:p>
    <w:p w:rsidR="00D43404" w:rsidRPr="00D43404" w:rsidRDefault="00D43404" w:rsidP="00D43404">
      <w:pPr>
        <w:ind w:left="720" w:hanging="720"/>
        <w:jc w:val="both"/>
        <w:rPr>
          <w:b/>
          <w:bCs/>
        </w:rPr>
      </w:pPr>
      <w:r>
        <w:rPr>
          <w:b/>
          <w:bCs/>
        </w:rPr>
        <w:t>4.</w:t>
      </w:r>
      <w:r>
        <w:rPr>
          <w:b/>
          <w:bCs/>
        </w:rPr>
        <w:tab/>
        <w:t>Releases</w:t>
      </w:r>
    </w:p>
    <w:p w:rsidR="00D43404" w:rsidRDefault="00D43404" w:rsidP="00D43404">
      <w:pPr>
        <w:ind w:left="720" w:hanging="720"/>
        <w:jc w:val="both"/>
      </w:pPr>
      <w:r>
        <w:tab/>
        <w:t>Subject to [Clauses [5] and [6]]:</w:t>
      </w:r>
    </w:p>
    <w:p w:rsidR="00D43404" w:rsidRDefault="00D43404" w:rsidP="00D43404">
      <w:pPr>
        <w:ind w:left="720" w:hanging="720"/>
        <w:jc w:val="both"/>
      </w:pPr>
    </w:p>
    <w:p w:rsidR="00D43404" w:rsidRDefault="00D43404" w:rsidP="00D43404">
      <w:pPr>
        <w:ind w:left="1440" w:hanging="720"/>
        <w:jc w:val="both"/>
      </w:pPr>
      <w:r>
        <w:t>(a)</w:t>
      </w:r>
      <w:r>
        <w:tab/>
        <w:t>the Transferor releases and discharges the Counterparty from its obligations arising under the Contract on or after the Novation Date;</w:t>
      </w:r>
    </w:p>
    <w:p w:rsidR="00D43404" w:rsidRDefault="00D43404" w:rsidP="00D43404">
      <w:pPr>
        <w:ind w:left="1440" w:hanging="720"/>
        <w:jc w:val="both"/>
      </w:pPr>
      <w:r>
        <w:t>(b)</w:t>
      </w:r>
      <w:r>
        <w:tab/>
        <w:t>the Counterparty releases and discharges the Transferor from its obligations arising under the Contract on or after the Novation Date; and</w:t>
      </w:r>
    </w:p>
    <w:p w:rsidR="00D43404" w:rsidRDefault="00D43404" w:rsidP="00D43404">
      <w:pPr>
        <w:ind w:left="1440" w:hanging="720"/>
        <w:jc w:val="both"/>
      </w:pPr>
      <w:r>
        <w:t>(c)</w:t>
      </w:r>
      <w:r>
        <w:tab/>
        <w:t>the Counterparty releases and discharges the Transferor from all liabilities arising under the Contract on or after the Novation Date.</w:t>
      </w:r>
    </w:p>
    <w:p w:rsidR="00D43404" w:rsidRDefault="00D43404" w:rsidP="00D43404">
      <w:pPr>
        <w:ind w:left="1440" w:hanging="720"/>
        <w:jc w:val="both"/>
      </w:pPr>
    </w:p>
    <w:p w:rsidR="00D43404" w:rsidRDefault="00D43404" w:rsidP="00D43404">
      <w:pPr>
        <w:ind w:left="720" w:hanging="720"/>
        <w:jc w:val="both"/>
        <w:rPr>
          <w:b/>
          <w:bCs/>
        </w:rPr>
      </w:pPr>
      <w:r>
        <w:rPr>
          <w:b/>
          <w:bCs/>
        </w:rPr>
        <w:t>5.</w:t>
      </w:r>
      <w:r>
        <w:rPr>
          <w:b/>
          <w:bCs/>
        </w:rPr>
        <w:tab/>
        <w:t>Pre-existing claims</w:t>
      </w:r>
    </w:p>
    <w:p w:rsidR="00D43404" w:rsidRDefault="00D43404" w:rsidP="00D43404">
      <w:pPr>
        <w:ind w:left="720" w:hanging="720"/>
        <w:jc w:val="both"/>
      </w:pPr>
    </w:p>
    <w:p w:rsidR="00D43404" w:rsidRDefault="00D43404" w:rsidP="00D43404">
      <w:pPr>
        <w:ind w:left="720" w:hanging="720"/>
        <w:jc w:val="both"/>
      </w:pPr>
      <w:r>
        <w:tab/>
        <w:t>Nothing in this Agreement shall affect any liabilities which:</w:t>
      </w:r>
    </w:p>
    <w:p w:rsidR="00D43404" w:rsidRDefault="00D43404" w:rsidP="00D43404">
      <w:pPr>
        <w:ind w:left="1440" w:hanging="720"/>
        <w:jc w:val="both"/>
      </w:pPr>
      <w:r>
        <w:t>(a)</w:t>
      </w:r>
      <w:r>
        <w:tab/>
        <w:t xml:space="preserve">the Transferor may owe to the Counterparty; or </w:t>
      </w:r>
    </w:p>
    <w:p w:rsidR="00D43404" w:rsidRDefault="00D43404" w:rsidP="00D43404">
      <w:pPr>
        <w:ind w:left="1440" w:hanging="720"/>
        <w:jc w:val="both"/>
      </w:pPr>
      <w:r>
        <w:t>(b)</w:t>
      </w:r>
      <w:r>
        <w:tab/>
        <w:t xml:space="preserve">the Counterparty may owe to the Transferor,  </w:t>
      </w:r>
    </w:p>
    <w:p w:rsidR="00D43404" w:rsidRDefault="00D43404" w:rsidP="00D43404">
      <w:pPr>
        <w:ind w:left="720" w:hanging="720"/>
        <w:jc w:val="both"/>
      </w:pPr>
      <w:r>
        <w:tab/>
        <w:t>Arising under the Contract before the Novation Date.</w:t>
      </w:r>
    </w:p>
    <w:p w:rsidR="00D43404" w:rsidRPr="00D43404" w:rsidRDefault="00D43404" w:rsidP="00D43404">
      <w:pPr>
        <w:keepNext/>
        <w:ind w:left="720" w:hanging="720"/>
        <w:jc w:val="both"/>
        <w:rPr>
          <w:b/>
          <w:bCs/>
        </w:rPr>
      </w:pPr>
      <w:r>
        <w:rPr>
          <w:b/>
          <w:bCs/>
        </w:rPr>
        <w:t>6.</w:t>
      </w:r>
      <w:r>
        <w:rPr>
          <w:b/>
          <w:bCs/>
        </w:rPr>
        <w:tab/>
        <w:t>Indemnity</w:t>
      </w:r>
    </w:p>
    <w:p w:rsidR="00D43404" w:rsidRDefault="00D43404" w:rsidP="00D43404">
      <w:pPr>
        <w:ind w:left="720" w:hanging="720"/>
        <w:jc w:val="both"/>
      </w:pPr>
    </w:p>
    <w:p w:rsidR="00D43404" w:rsidRPr="00D43404" w:rsidRDefault="00D43404" w:rsidP="00D43404">
      <w:pPr>
        <w:ind w:left="720" w:hanging="720"/>
        <w:jc w:val="both"/>
        <w:rPr>
          <w:b/>
          <w:bCs/>
        </w:rPr>
      </w:pPr>
      <w:r>
        <w:rPr>
          <w:b/>
          <w:bCs/>
        </w:rPr>
        <w:t>7.</w:t>
      </w:r>
      <w:r>
        <w:rPr>
          <w:b/>
          <w:bCs/>
        </w:rPr>
        <w:tab/>
        <w:t>Third party rights</w:t>
      </w:r>
    </w:p>
    <w:p w:rsidR="00D43404" w:rsidRDefault="00D43404" w:rsidP="00D43404">
      <w:pPr>
        <w:ind w:left="720" w:hanging="720"/>
        <w:jc w:val="both"/>
      </w:pPr>
    </w:p>
    <w:p w:rsidR="00D43404" w:rsidRDefault="00D43404" w:rsidP="00D43404">
      <w:pPr>
        <w:keepNext/>
        <w:ind w:left="720" w:hanging="720"/>
        <w:jc w:val="both"/>
        <w:rPr>
          <w:b/>
          <w:bCs/>
        </w:rPr>
      </w:pPr>
      <w:r>
        <w:rPr>
          <w:b/>
          <w:bCs/>
        </w:rPr>
        <w:t>8.</w:t>
      </w:r>
      <w:r>
        <w:rPr>
          <w:b/>
          <w:bCs/>
        </w:rPr>
        <w:tab/>
        <w:t>Counterparts</w:t>
      </w:r>
    </w:p>
    <w:p w:rsidR="00D43404" w:rsidRDefault="00D43404" w:rsidP="00D43404">
      <w:pPr>
        <w:jc w:val="both"/>
      </w:pPr>
    </w:p>
    <w:p w:rsidR="00D43404" w:rsidRDefault="00D43404" w:rsidP="00D43404">
      <w:pPr>
        <w:ind w:left="720" w:hanging="720"/>
        <w:jc w:val="both"/>
        <w:rPr>
          <w:b/>
          <w:bCs/>
        </w:rPr>
      </w:pPr>
      <w:r>
        <w:rPr>
          <w:b/>
          <w:bCs/>
        </w:rPr>
        <w:t>9.</w:t>
      </w:r>
      <w:r>
        <w:rPr>
          <w:b/>
          <w:bCs/>
        </w:rPr>
        <w:tab/>
        <w:t>Law and jurisdiction</w:t>
      </w:r>
    </w:p>
    <w:p w:rsidR="00D43404" w:rsidRDefault="00D43404" w:rsidP="00D43404">
      <w:pPr>
        <w:ind w:left="720" w:hanging="720"/>
        <w:jc w:val="both"/>
      </w:pPr>
    </w:p>
    <w:p w:rsidR="00D43404" w:rsidRDefault="00D43404" w:rsidP="00D43404">
      <w:pPr>
        <w:ind w:left="720" w:hanging="720"/>
        <w:jc w:val="both"/>
        <w:rPr>
          <w:rFonts w:eastAsia="Lucida Sans Unicode" w:cs="Tahoma"/>
          <w:kern w:val="1"/>
          <w:sz w:val="20"/>
          <w:szCs w:val="24"/>
          <w:lang w:val="en-GB"/>
        </w:rPr>
      </w:pPr>
      <w:r>
        <w:tab/>
      </w:r>
    </w:p>
    <w:p w:rsidR="00D43404" w:rsidRDefault="00D43404" w:rsidP="00D43404">
      <w:pPr>
        <w:ind w:left="720" w:hanging="720"/>
        <w:jc w:val="both"/>
        <w:rPr>
          <w:rFonts w:eastAsia="Lucida Sans Unicode" w:cs="Tahoma"/>
          <w:kern w:val="1"/>
          <w:sz w:val="20"/>
          <w:szCs w:val="24"/>
          <w:lang w:val="en-GB"/>
        </w:rPr>
      </w:pPr>
    </w:p>
    <w:p w:rsidR="00D43404" w:rsidRDefault="00D43404" w:rsidP="00D43404">
      <w:pPr>
        <w:jc w:val="both"/>
        <w:rPr>
          <w:rFonts w:eastAsia="Lucida Sans Unicode" w:cs="Tahoma"/>
          <w:kern w:val="1"/>
          <w:sz w:val="20"/>
          <w:szCs w:val="24"/>
          <w:lang w:val="en-GB"/>
        </w:rPr>
      </w:pPr>
      <w:r>
        <w:rPr>
          <w:rFonts w:eastAsia="Lucida Sans Unicode" w:cs="Tahoma"/>
          <w:b/>
          <w:bCs/>
          <w:kern w:val="1"/>
          <w:sz w:val="20"/>
          <w:szCs w:val="24"/>
          <w:lang w:val="en-GB"/>
        </w:rPr>
        <w:lastRenderedPageBreak/>
        <w:t xml:space="preserve">SIGNED AND DELIVERED </w:t>
      </w:r>
      <w:r>
        <w:rPr>
          <w:rFonts w:eastAsia="Lucida Sans Unicode" w:cs="Tahoma"/>
          <w:kern w:val="1"/>
          <w:sz w:val="20"/>
          <w:szCs w:val="24"/>
          <w:lang w:val="en-GB"/>
        </w:rPr>
        <w:t>as a deed</w:t>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by [</w:t>
      </w:r>
      <w:r>
        <w:rPr>
          <w:rFonts w:eastAsia="Lucida Sans Unicode" w:cs="Tahoma"/>
          <w:i/>
          <w:iCs/>
          <w:kern w:val="1"/>
          <w:sz w:val="20"/>
          <w:szCs w:val="24"/>
          <w:lang w:val="en-GB"/>
        </w:rPr>
        <w:t>director name</w:t>
      </w:r>
      <w:r>
        <w:rPr>
          <w:rFonts w:eastAsia="Lucida Sans Unicode" w:cs="Tahoma"/>
          <w:kern w:val="1"/>
          <w:sz w:val="20"/>
          <w:szCs w:val="24"/>
          <w:lang w:val="en-GB"/>
        </w:rPr>
        <w:t>]</w:t>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and [</w:t>
      </w:r>
      <w:r>
        <w:rPr>
          <w:rFonts w:eastAsia="Lucida Sans Unicode" w:cs="Tahoma"/>
          <w:i/>
          <w:iCs/>
          <w:kern w:val="1"/>
          <w:sz w:val="20"/>
          <w:szCs w:val="24"/>
          <w:lang w:val="en-GB"/>
        </w:rPr>
        <w:t>director or company secretary name</w:t>
      </w:r>
      <w:r>
        <w:rPr>
          <w:rFonts w:eastAsia="Lucida Sans Unicode" w:cs="Tahoma"/>
          <w:kern w:val="1"/>
          <w:sz w:val="20"/>
          <w:szCs w:val="24"/>
          <w:lang w:val="en-GB"/>
        </w:rPr>
        <w:t xml:space="preserve">] </w:t>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 xml:space="preserve">duly authorised for and on behalf </w:t>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of the Transferor</w:t>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p>
    <w:p w:rsidR="00D43404" w:rsidRDefault="00D43404" w:rsidP="00D43404">
      <w:pPr>
        <w:jc w:val="both"/>
        <w:rPr>
          <w:rFonts w:eastAsia="Lucida Sans Unicode" w:cs="Tahoma"/>
          <w:kern w:val="1"/>
          <w:sz w:val="20"/>
          <w:szCs w:val="24"/>
          <w:lang w:val="en-GB"/>
        </w:rPr>
      </w:pPr>
    </w:p>
    <w:p w:rsidR="00D43404" w:rsidRDefault="00D43404" w:rsidP="00D43404">
      <w:pPr>
        <w:jc w:val="both"/>
        <w:rPr>
          <w:rFonts w:eastAsia="Lucida Sans Unicode" w:cs="Tahoma"/>
          <w:kern w:val="1"/>
          <w:sz w:val="20"/>
          <w:szCs w:val="24"/>
          <w:lang w:val="en-GB"/>
        </w:rPr>
      </w:pPr>
      <w:r>
        <w:rPr>
          <w:rFonts w:eastAsia="Lucida Sans Unicode" w:cs="Tahoma"/>
          <w:b/>
          <w:bCs/>
          <w:kern w:val="1"/>
          <w:sz w:val="20"/>
          <w:szCs w:val="24"/>
          <w:lang w:val="en-GB"/>
        </w:rPr>
        <w:t xml:space="preserve">SIGNED AND DELIVERED </w:t>
      </w:r>
      <w:r>
        <w:rPr>
          <w:rFonts w:eastAsia="Lucida Sans Unicode" w:cs="Tahoma"/>
          <w:kern w:val="1"/>
          <w:sz w:val="20"/>
          <w:szCs w:val="24"/>
          <w:lang w:val="en-GB"/>
        </w:rPr>
        <w:t>as a deed</w:t>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by [</w:t>
      </w:r>
      <w:r>
        <w:rPr>
          <w:rFonts w:eastAsia="Lucida Sans Unicode" w:cs="Tahoma"/>
          <w:i/>
          <w:iCs/>
          <w:kern w:val="1"/>
          <w:sz w:val="20"/>
          <w:szCs w:val="24"/>
          <w:lang w:val="en-GB"/>
        </w:rPr>
        <w:t>director name</w:t>
      </w:r>
      <w:r>
        <w:rPr>
          <w:rFonts w:eastAsia="Lucida Sans Unicode" w:cs="Tahoma"/>
          <w:kern w:val="1"/>
          <w:sz w:val="20"/>
          <w:szCs w:val="24"/>
          <w:lang w:val="en-GB"/>
        </w:rPr>
        <w:t>]</w:t>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and [</w:t>
      </w:r>
      <w:r>
        <w:rPr>
          <w:rFonts w:eastAsia="Lucida Sans Unicode" w:cs="Tahoma"/>
          <w:i/>
          <w:iCs/>
          <w:kern w:val="1"/>
          <w:sz w:val="20"/>
          <w:szCs w:val="24"/>
          <w:lang w:val="en-GB"/>
        </w:rPr>
        <w:t>director or company secretary name</w:t>
      </w:r>
      <w:r>
        <w:rPr>
          <w:rFonts w:eastAsia="Lucida Sans Unicode" w:cs="Tahoma"/>
          <w:kern w:val="1"/>
          <w:sz w:val="20"/>
          <w:szCs w:val="24"/>
          <w:lang w:val="en-GB"/>
        </w:rPr>
        <w:t xml:space="preserve">] </w:t>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 xml:space="preserve">duly authorised for and on behalf </w:t>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 xml:space="preserve">of the Transferee </w:t>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p>
    <w:p w:rsidR="00D43404" w:rsidRDefault="00D43404" w:rsidP="00D43404">
      <w:pPr>
        <w:jc w:val="both"/>
        <w:rPr>
          <w:rFonts w:eastAsia="Lucida Sans Unicode" w:cs="Tahoma"/>
          <w:kern w:val="1"/>
          <w:sz w:val="20"/>
          <w:szCs w:val="24"/>
          <w:lang w:val="en-GB"/>
        </w:rPr>
      </w:pPr>
    </w:p>
    <w:p w:rsidR="00D43404" w:rsidRDefault="00D43404" w:rsidP="00D43404">
      <w:pPr>
        <w:jc w:val="both"/>
        <w:rPr>
          <w:rFonts w:eastAsia="Lucida Sans Unicode" w:cs="Tahoma"/>
          <w:kern w:val="1"/>
          <w:sz w:val="20"/>
          <w:szCs w:val="24"/>
          <w:lang w:val="en-GB"/>
        </w:rPr>
      </w:pPr>
      <w:r>
        <w:rPr>
          <w:rFonts w:eastAsia="Lucida Sans Unicode" w:cs="Tahoma"/>
          <w:b/>
          <w:bCs/>
          <w:kern w:val="1"/>
          <w:sz w:val="20"/>
          <w:szCs w:val="24"/>
          <w:lang w:val="en-GB"/>
        </w:rPr>
        <w:t xml:space="preserve">SIGNED AND DELIVERED </w:t>
      </w:r>
      <w:r>
        <w:rPr>
          <w:rFonts w:eastAsia="Lucida Sans Unicode" w:cs="Tahoma"/>
          <w:kern w:val="1"/>
          <w:sz w:val="20"/>
          <w:szCs w:val="24"/>
          <w:lang w:val="en-GB"/>
        </w:rPr>
        <w:t>as a deed</w:t>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by [</w:t>
      </w:r>
      <w:r>
        <w:rPr>
          <w:rFonts w:eastAsia="Lucida Sans Unicode" w:cs="Tahoma"/>
          <w:i/>
          <w:iCs/>
          <w:kern w:val="1"/>
          <w:sz w:val="20"/>
          <w:szCs w:val="24"/>
          <w:lang w:val="en-GB"/>
        </w:rPr>
        <w:t>director name</w:t>
      </w:r>
      <w:r>
        <w:rPr>
          <w:rFonts w:eastAsia="Lucida Sans Unicode" w:cs="Tahoma"/>
          <w:kern w:val="1"/>
          <w:sz w:val="20"/>
          <w:szCs w:val="24"/>
          <w:lang w:val="en-GB"/>
        </w:rPr>
        <w:t>]</w:t>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and [</w:t>
      </w:r>
      <w:r>
        <w:rPr>
          <w:rFonts w:eastAsia="Lucida Sans Unicode" w:cs="Tahoma"/>
          <w:i/>
          <w:iCs/>
          <w:kern w:val="1"/>
          <w:sz w:val="20"/>
          <w:szCs w:val="24"/>
          <w:lang w:val="en-GB"/>
        </w:rPr>
        <w:t>director or company secretary name</w:t>
      </w:r>
      <w:r>
        <w:rPr>
          <w:rFonts w:eastAsia="Lucida Sans Unicode" w:cs="Tahoma"/>
          <w:kern w:val="1"/>
          <w:sz w:val="20"/>
          <w:szCs w:val="24"/>
          <w:lang w:val="en-GB"/>
        </w:rPr>
        <w:t xml:space="preserve">] </w:t>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 xml:space="preserve">duly authorised for and on behalf </w:t>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r>
        <w:rPr>
          <w:rFonts w:eastAsia="Lucida Sans Unicode" w:cs="Tahoma"/>
          <w:kern w:val="1"/>
          <w:sz w:val="20"/>
          <w:szCs w:val="24"/>
          <w:lang w:val="en-GB"/>
        </w:rPr>
        <w:t>of the Counterparty</w:t>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r>
      <w:r>
        <w:rPr>
          <w:rFonts w:eastAsia="Lucida Sans Unicode" w:cs="Tahoma"/>
          <w:kern w:val="1"/>
          <w:sz w:val="20"/>
          <w:szCs w:val="24"/>
          <w:lang w:val="en-GB"/>
        </w:rPr>
        <w:tab/>
        <w:t>)</w:t>
      </w:r>
    </w:p>
    <w:p w:rsidR="00D43404" w:rsidRDefault="00D43404" w:rsidP="00D43404">
      <w:pPr>
        <w:jc w:val="both"/>
        <w:rPr>
          <w:rFonts w:eastAsia="Lucida Sans Unicode" w:cs="Tahoma"/>
          <w:kern w:val="1"/>
          <w:sz w:val="20"/>
          <w:szCs w:val="24"/>
          <w:lang w:val="en-GB"/>
        </w:rPr>
      </w:pPr>
    </w:p>
    <w:p w:rsidR="00D43404" w:rsidRDefault="00D43404" w:rsidP="00D43404">
      <w:pPr>
        <w:jc w:val="both"/>
      </w:pPr>
    </w:p>
    <w:p w:rsidR="00D43404" w:rsidRDefault="00D43404" w:rsidP="00D43404">
      <w:pPr>
        <w:ind w:left="720" w:hanging="720"/>
        <w:jc w:val="both"/>
      </w:pPr>
    </w:p>
    <w:p w:rsidR="00D43404" w:rsidRDefault="00D43404" w:rsidP="00D43404">
      <w:pPr>
        <w:jc w:val="both"/>
        <w:rPr>
          <w:rFonts w:eastAsia="Lucida Sans Unicode" w:cs="Tahoma"/>
          <w:b/>
          <w:bCs/>
          <w:kern w:val="1"/>
          <w:sz w:val="20"/>
          <w:szCs w:val="24"/>
          <w:lang w:val="en-GB"/>
        </w:rPr>
      </w:pPr>
    </w:p>
    <w:p w:rsidR="00D43404" w:rsidRDefault="00D43404" w:rsidP="00D43404">
      <w:pPr>
        <w:ind w:left="720" w:hanging="720"/>
        <w:jc w:val="both"/>
      </w:pPr>
    </w:p>
    <w:p w:rsidR="00456E79" w:rsidRDefault="00456E79"/>
    <w:sectPr w:rsidR="00456E79" w:rsidSect="00902E94">
      <w:pgSz w:w="11906" w:h="16838"/>
      <w:pgMar w:top="1440" w:right="926" w:bottom="1440" w:left="1440" w:header="720" w:footer="720" w:gutter="0"/>
      <w:pgBorders w:offsetFrom="page">
        <w:top w:val="ovals" w:sz="10" w:space="24" w:color="1D1B11" w:themeColor="background2" w:themeShade="1A"/>
        <w:left w:val="ovals" w:sz="10" w:space="24" w:color="1D1B11" w:themeColor="background2" w:themeShade="1A"/>
        <w:bottom w:val="ovals" w:sz="10" w:space="24" w:color="1D1B11" w:themeColor="background2" w:themeShade="1A"/>
        <w:right w:val="ovals" w:sz="10" w:space="24" w:color="1D1B11" w:themeColor="background2" w:themeShade="1A"/>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E79" w:rsidRDefault="00456E79" w:rsidP="00D43404">
      <w:pPr>
        <w:spacing w:after="0" w:line="240" w:lineRule="auto"/>
      </w:pPr>
      <w:r>
        <w:separator/>
      </w:r>
    </w:p>
  </w:endnote>
  <w:endnote w:type="continuationSeparator" w:id="1">
    <w:p w:rsidR="00456E79" w:rsidRDefault="00456E79" w:rsidP="00D43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E79" w:rsidRDefault="00456E79" w:rsidP="00D43404">
      <w:pPr>
        <w:spacing w:after="0" w:line="240" w:lineRule="auto"/>
      </w:pPr>
      <w:r>
        <w:separator/>
      </w:r>
    </w:p>
  </w:footnote>
  <w:footnote w:type="continuationSeparator" w:id="1">
    <w:p w:rsidR="00456E79" w:rsidRDefault="00456E79" w:rsidP="00D43404">
      <w:pPr>
        <w:spacing w:after="0" w:line="240" w:lineRule="auto"/>
      </w:pPr>
      <w:r>
        <w:continuationSeparator/>
      </w:r>
    </w:p>
  </w:footnote>
  <w:footnote w:id="2">
    <w:p w:rsidR="00D43404" w:rsidRPr="00D43404" w:rsidRDefault="00D43404" w:rsidP="00D43404">
      <w:pPr>
        <w:pStyle w:val="FootnoteText"/>
        <w:ind w:left="0" w:firstLine="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characterSpacingControl w:val="doNotCompress"/>
  <w:footnotePr>
    <w:footnote w:id="0"/>
    <w:footnote w:id="1"/>
  </w:footnotePr>
  <w:endnotePr>
    <w:endnote w:id="0"/>
    <w:endnote w:id="1"/>
  </w:endnotePr>
  <w:compat>
    <w:useFELayout/>
  </w:compat>
  <w:rsids>
    <w:rsidRoot w:val="00D43404"/>
    <w:rsid w:val="00456E79"/>
    <w:rsid w:val="00902E94"/>
    <w:rsid w:val="00D43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D43404"/>
  </w:style>
  <w:style w:type="character" w:styleId="FootnoteReference">
    <w:name w:val="footnote reference"/>
    <w:rsid w:val="00D43404"/>
    <w:rPr>
      <w:vertAlign w:val="superscript"/>
    </w:rPr>
  </w:style>
  <w:style w:type="paragraph" w:styleId="FootnoteText">
    <w:name w:val="footnote text"/>
    <w:basedOn w:val="Normal"/>
    <w:link w:val="FootnoteTextChar"/>
    <w:rsid w:val="00D43404"/>
    <w:pPr>
      <w:widowControl w:val="0"/>
      <w:suppressLineNumbers/>
      <w:suppressAutoHyphens/>
      <w:spacing w:after="0" w:line="240" w:lineRule="auto"/>
      <w:ind w:left="283" w:hanging="283"/>
    </w:pPr>
    <w:rPr>
      <w:rFonts w:ascii="Verdana" w:eastAsia="Lucida Sans Unicode" w:hAnsi="Verdana" w:cs="Times New Roman"/>
      <w:kern w:val="1"/>
      <w:sz w:val="16"/>
      <w:szCs w:val="20"/>
      <w:lang w:val="en-GB"/>
    </w:rPr>
  </w:style>
  <w:style w:type="character" w:customStyle="1" w:styleId="FootnoteTextChar">
    <w:name w:val="Footnote Text Char"/>
    <w:basedOn w:val="DefaultParagraphFont"/>
    <w:link w:val="FootnoteText"/>
    <w:rsid w:val="00D43404"/>
    <w:rPr>
      <w:rFonts w:ascii="Verdana" w:eastAsia="Lucida Sans Unicode" w:hAnsi="Verdana" w:cs="Times New Roman"/>
      <w:kern w:val="1"/>
      <w:sz w:val="16"/>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2017-01-20T09:00:00Z</dcterms:created>
  <dcterms:modified xsi:type="dcterms:W3CDTF">2017-01-20T09:06:00Z</dcterms:modified>
</cp:coreProperties>
</file>