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75" w:rsidRPr="00656997" w:rsidRDefault="00860575" w:rsidP="00860575">
      <w:pPr>
        <w:widowControl w:val="0"/>
        <w:spacing w:after="120" w:line="240" w:lineRule="auto"/>
        <w:rPr>
          <w:rFonts w:ascii="Calibri" w:hAnsi="Calibri"/>
          <w:sz w:val="24"/>
          <w:szCs w:val="24"/>
        </w:rPr>
      </w:pPr>
      <w:r w:rsidRPr="00656997">
        <w:rPr>
          <w:rFonts w:ascii="Calibri" w:hAnsi="Calibri"/>
          <w:sz w:val="24"/>
          <w:szCs w:val="24"/>
        </w:rPr>
        <w:t xml:space="preserve">Thank you for agreeing to be a volunteer </w:t>
      </w:r>
      <w:r>
        <w:rPr>
          <w:rFonts w:ascii="Calibri" w:hAnsi="Calibri"/>
          <w:sz w:val="24"/>
          <w:szCs w:val="24"/>
        </w:rPr>
        <w:t>with company ABC</w:t>
      </w:r>
      <w:r w:rsidRPr="00656997">
        <w:rPr>
          <w:rFonts w:ascii="Calibri" w:hAnsi="Calibri"/>
          <w:sz w:val="24"/>
          <w:szCs w:val="24"/>
        </w:rPr>
        <w:t>. Volunteers have an important part to play within Land</w:t>
      </w:r>
      <w:r>
        <w:rPr>
          <w:rFonts w:ascii="Calibri" w:hAnsi="Calibri"/>
          <w:sz w:val="24"/>
          <w:szCs w:val="24"/>
        </w:rPr>
        <w:t xml:space="preserve"> </w:t>
      </w:r>
      <w:r w:rsidRPr="00656997">
        <w:rPr>
          <w:rFonts w:ascii="Calibri" w:hAnsi="Calibri"/>
          <w:sz w:val="24"/>
          <w:szCs w:val="24"/>
        </w:rPr>
        <w:t>care</w:t>
      </w:r>
      <w:r>
        <w:rPr>
          <w:rFonts w:ascii="Calibri" w:hAnsi="Calibri"/>
          <w:sz w:val="24"/>
          <w:szCs w:val="24"/>
        </w:rPr>
        <w:t xml:space="preserve"> and t</w:t>
      </w:r>
      <w:r w:rsidRPr="00656997">
        <w:rPr>
          <w:rFonts w:ascii="Calibri" w:hAnsi="Calibri"/>
          <w:sz w:val="24"/>
          <w:szCs w:val="24"/>
        </w:rPr>
        <w:t>his Volunteer Agreement has been developed to ensure that volunteers fully understand their rights and responsibilities.</w:t>
      </w:r>
    </w:p>
    <w:p w:rsidR="00860575" w:rsidRDefault="00860575" w:rsidP="00860575">
      <w:pPr>
        <w:widowControl w:val="0"/>
        <w:spacing w:after="120" w:line="240" w:lineRule="auto"/>
        <w:rPr>
          <w:sz w:val="24"/>
          <w:szCs w:val="24"/>
        </w:rPr>
      </w:pPr>
      <w:r>
        <w:rPr>
          <w:rFonts w:ascii="Calibri" w:hAnsi="Calibri"/>
          <w:sz w:val="24"/>
          <w:szCs w:val="24"/>
        </w:rPr>
        <w:t xml:space="preserve">This agreement is made between; ABC Company </w:t>
      </w:r>
      <w:r w:rsidRPr="00656997">
        <w:rPr>
          <w:rFonts w:ascii="Calibri" w:hAnsi="Calibri"/>
          <w:sz w:val="24"/>
          <w:szCs w:val="24"/>
        </w:rPr>
        <w:t>an</w:t>
      </w:r>
      <w:r>
        <w:rPr>
          <w:sz w:val="24"/>
          <w:szCs w:val="24"/>
        </w:rPr>
        <w:t>d Company XYZ</w:t>
      </w:r>
    </w:p>
    <w:p w:rsidR="00860575" w:rsidRPr="00491CE0" w:rsidRDefault="00860575" w:rsidP="00860575">
      <w:pPr>
        <w:widowControl w:val="0"/>
        <w:spacing w:after="120" w:line="240" w:lineRule="auto"/>
      </w:pPr>
    </w:p>
    <w:tbl>
      <w:tblPr>
        <w:tblStyle w:val="Style1"/>
        <w:tblW w:w="9558" w:type="dxa"/>
        <w:tblLook w:val="04A0"/>
      </w:tblPr>
      <w:tblGrid>
        <w:gridCol w:w="430"/>
        <w:gridCol w:w="9128"/>
      </w:tblGrid>
      <w:tr w:rsidR="00860575" w:rsidTr="00860575">
        <w:trPr>
          <w:trHeight w:val="717"/>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p w:rsidR="00860575" w:rsidRPr="00371FCA" w:rsidRDefault="00860575" w:rsidP="00922082">
            <w:pPr>
              <w:widowControl w:val="0"/>
              <w:spacing w:after="120"/>
              <w:rPr>
                <w:rFonts w:ascii="Calibri" w:hAnsi="Calibri"/>
                <w:color w:val="7F7F7F" w:themeColor="text1" w:themeTint="80"/>
                <w:sz w:val="24"/>
                <w:szCs w:val="24"/>
              </w:rPr>
            </w:pPr>
          </w:p>
        </w:tc>
        <w:tc>
          <w:tcPr>
            <w:tcW w:w="9128" w:type="dxa"/>
          </w:tcPr>
          <w:p w:rsidR="00860575" w:rsidRPr="00656997" w:rsidRDefault="00860575" w:rsidP="00860575">
            <w:pPr>
              <w:widowControl w:val="0"/>
              <w:spacing w:after="120"/>
              <w:rPr>
                <w:rFonts w:ascii="Calibri" w:hAnsi="Calibri"/>
                <w:sz w:val="24"/>
                <w:szCs w:val="24"/>
              </w:rPr>
            </w:pPr>
            <w:r w:rsidRPr="00781F02">
              <w:rPr>
                <w:rFonts w:ascii="Calibri" w:hAnsi="Calibri"/>
                <w:sz w:val="24"/>
                <w:szCs w:val="24"/>
              </w:rPr>
              <w:t xml:space="preserve">I understand that the times when I volunteer for </w:t>
            </w:r>
            <w:r>
              <w:rPr>
                <w:rFonts w:ascii="Calibri" w:hAnsi="Calibri"/>
                <w:sz w:val="24"/>
                <w:szCs w:val="24"/>
              </w:rPr>
              <w:t>party A</w:t>
            </w:r>
            <w:r w:rsidRPr="00781F02">
              <w:rPr>
                <w:rFonts w:ascii="Calibri" w:hAnsi="Calibri"/>
                <w:sz w:val="24"/>
                <w:szCs w:val="24"/>
              </w:rPr>
              <w:t xml:space="preserve"> will be mutually agreed between me and</w:t>
            </w:r>
            <w:r>
              <w:rPr>
                <w:rFonts w:ascii="Calibri" w:hAnsi="Calibri"/>
                <w:sz w:val="24"/>
                <w:szCs w:val="24"/>
              </w:rPr>
              <w:t xml:space="preserve"> party B</w:t>
            </w:r>
            <w:r w:rsidRPr="00781F02">
              <w:rPr>
                <w:rFonts w:ascii="Calibri" w:hAnsi="Calibri"/>
                <w:sz w:val="24"/>
                <w:szCs w:val="24"/>
              </w:rPr>
              <w:t>.</w:t>
            </w:r>
          </w:p>
        </w:tc>
      </w:tr>
      <w:tr w:rsidR="00860575" w:rsidTr="00860575">
        <w:trPr>
          <w:trHeight w:val="418"/>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tc>
        <w:tc>
          <w:tcPr>
            <w:tcW w:w="9128" w:type="dxa"/>
          </w:tcPr>
          <w:p w:rsidR="00860575" w:rsidRPr="00781F02" w:rsidRDefault="00860575" w:rsidP="00922082">
            <w:pPr>
              <w:widowControl w:val="0"/>
              <w:spacing w:after="120"/>
              <w:rPr>
                <w:rFonts w:ascii="Calibri" w:hAnsi="Calibri"/>
                <w:sz w:val="24"/>
                <w:szCs w:val="24"/>
              </w:rPr>
            </w:pPr>
            <w:r w:rsidRPr="00781F02">
              <w:rPr>
                <w:rFonts w:ascii="Calibri" w:hAnsi="Calibri"/>
                <w:sz w:val="24"/>
                <w:szCs w:val="24"/>
              </w:rPr>
              <w:t>I understand that as a volunteer I will not receive a wage or salary.</w:t>
            </w:r>
          </w:p>
        </w:tc>
      </w:tr>
      <w:tr w:rsidR="00860575" w:rsidTr="00860575">
        <w:trPr>
          <w:trHeight w:val="635"/>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tc>
        <w:tc>
          <w:tcPr>
            <w:tcW w:w="9128" w:type="dxa"/>
          </w:tcPr>
          <w:p w:rsidR="00860575" w:rsidRPr="00781F02" w:rsidRDefault="00860575" w:rsidP="00860575">
            <w:pPr>
              <w:widowControl w:val="0"/>
              <w:spacing w:after="120"/>
              <w:rPr>
                <w:rFonts w:ascii="Calibri" w:hAnsi="Calibri"/>
                <w:sz w:val="24"/>
                <w:szCs w:val="24"/>
              </w:rPr>
            </w:pPr>
            <w:r w:rsidRPr="00781F02">
              <w:rPr>
                <w:rFonts w:ascii="Calibri" w:hAnsi="Calibri"/>
                <w:sz w:val="24"/>
                <w:szCs w:val="24"/>
              </w:rPr>
              <w:t xml:space="preserve">I understand that, as a volunteer, I am a representative of </w:t>
            </w:r>
            <w:r>
              <w:rPr>
                <w:rFonts w:ascii="Calibri" w:hAnsi="Calibri"/>
                <w:sz w:val="24"/>
                <w:szCs w:val="24"/>
              </w:rPr>
              <w:t xml:space="preserve">company A </w:t>
            </w:r>
            <w:r w:rsidRPr="00781F02">
              <w:rPr>
                <w:rFonts w:ascii="Calibri" w:hAnsi="Calibri"/>
                <w:sz w:val="24"/>
                <w:szCs w:val="24"/>
              </w:rPr>
              <w:t>and agree to uphold its</w:t>
            </w:r>
            <w:r>
              <w:rPr>
                <w:rFonts w:ascii="Calibri" w:hAnsi="Calibri"/>
                <w:sz w:val="24"/>
                <w:szCs w:val="24"/>
              </w:rPr>
              <w:t xml:space="preserve"> principles and standards and agree to abide by Land care NSW’s policies at company’s website.</w:t>
            </w:r>
          </w:p>
        </w:tc>
      </w:tr>
      <w:tr w:rsidR="00860575" w:rsidTr="00860575">
        <w:trPr>
          <w:trHeight w:val="1033"/>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tc>
        <w:tc>
          <w:tcPr>
            <w:tcW w:w="9128" w:type="dxa"/>
          </w:tcPr>
          <w:p w:rsidR="00860575" w:rsidRPr="00781F02" w:rsidRDefault="00860575" w:rsidP="00860575">
            <w:pPr>
              <w:widowControl w:val="0"/>
              <w:spacing w:after="120"/>
              <w:rPr>
                <w:rFonts w:ascii="Calibri" w:hAnsi="Calibri"/>
                <w:sz w:val="24"/>
                <w:szCs w:val="24"/>
              </w:rPr>
            </w:pPr>
            <w:r w:rsidRPr="00781F02">
              <w:rPr>
                <w:rFonts w:ascii="Calibri" w:hAnsi="Calibri"/>
                <w:sz w:val="24"/>
                <w:szCs w:val="24"/>
              </w:rPr>
              <w:t>If I am injured through an accident in the course of my duties as a volunteer, I will i</w:t>
            </w:r>
            <w:r>
              <w:rPr>
                <w:rFonts w:ascii="Calibri" w:hAnsi="Calibri"/>
                <w:sz w:val="24"/>
                <w:szCs w:val="24"/>
              </w:rPr>
              <w:t xml:space="preserve">mmediately report the matter </w:t>
            </w:r>
            <w:r w:rsidRPr="00781F02">
              <w:rPr>
                <w:rFonts w:ascii="Calibri" w:hAnsi="Calibri"/>
                <w:sz w:val="24"/>
                <w:szCs w:val="24"/>
              </w:rPr>
              <w:t>and fill in an Incident Report.</w:t>
            </w:r>
          </w:p>
        </w:tc>
      </w:tr>
      <w:tr w:rsidR="00860575" w:rsidTr="00860575">
        <w:trPr>
          <w:trHeight w:val="1253"/>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tc>
        <w:tc>
          <w:tcPr>
            <w:tcW w:w="9128" w:type="dxa"/>
          </w:tcPr>
          <w:p w:rsidR="00860575" w:rsidRPr="00781F02" w:rsidRDefault="00860575" w:rsidP="00860575">
            <w:pPr>
              <w:widowControl w:val="0"/>
              <w:spacing w:after="120"/>
              <w:rPr>
                <w:rFonts w:ascii="Calibri" w:hAnsi="Calibri"/>
                <w:sz w:val="24"/>
                <w:szCs w:val="24"/>
              </w:rPr>
            </w:pPr>
            <w:r>
              <w:rPr>
                <w:rFonts w:ascii="Calibri" w:hAnsi="Calibri"/>
                <w:sz w:val="24"/>
                <w:szCs w:val="24"/>
              </w:rPr>
              <w:t xml:space="preserve">I </w:t>
            </w:r>
            <w:r w:rsidRPr="00781F02">
              <w:rPr>
                <w:rFonts w:ascii="Calibri" w:hAnsi="Calibri"/>
                <w:sz w:val="24"/>
                <w:szCs w:val="24"/>
              </w:rPr>
              <w:t>understand Voluntary Workers Personal Accident Insurance for volunteers</w:t>
            </w:r>
            <w:r>
              <w:rPr>
                <w:rFonts w:ascii="Calibri" w:hAnsi="Calibri"/>
                <w:sz w:val="24"/>
                <w:szCs w:val="24"/>
              </w:rPr>
              <w:t xml:space="preserve"> and that v</w:t>
            </w:r>
            <w:r w:rsidRPr="00781F02">
              <w:rPr>
                <w:rFonts w:ascii="Calibri" w:hAnsi="Calibri"/>
                <w:sz w:val="24"/>
                <w:szCs w:val="24"/>
              </w:rPr>
              <w:t>olunteers are not provided with any cover under Workers Compensation, which is established for the purpose of paid staff only.</w:t>
            </w:r>
          </w:p>
        </w:tc>
      </w:tr>
      <w:tr w:rsidR="00860575" w:rsidTr="00860575">
        <w:trPr>
          <w:trHeight w:val="976"/>
        </w:trPr>
        <w:tc>
          <w:tcPr>
            <w:tcW w:w="430" w:type="dxa"/>
          </w:tcPr>
          <w:p w:rsidR="00860575" w:rsidRPr="00371FCA" w:rsidRDefault="00860575" w:rsidP="00922082">
            <w:pPr>
              <w:widowControl w:val="0"/>
              <w:spacing w:after="120"/>
              <w:rPr>
                <w:rFonts w:ascii="Calibri" w:hAnsi="Calibri"/>
                <w:color w:val="7F7F7F" w:themeColor="text1" w:themeTint="80"/>
                <w:sz w:val="24"/>
                <w:szCs w:val="24"/>
              </w:rPr>
            </w:pPr>
            <w:r w:rsidRPr="00371FCA">
              <w:rPr>
                <w:rFonts w:ascii="Calibri" w:hAnsi="Calibri"/>
                <w:color w:val="7F7F7F" w:themeColor="text1" w:themeTint="80"/>
                <w:sz w:val="24"/>
                <w:szCs w:val="24"/>
              </w:rPr>
              <w:sym w:font="Wingdings" w:char="F0A1"/>
            </w:r>
          </w:p>
        </w:tc>
        <w:tc>
          <w:tcPr>
            <w:tcW w:w="9128" w:type="dxa"/>
          </w:tcPr>
          <w:p w:rsidR="00860575" w:rsidRDefault="00860575" w:rsidP="00860575">
            <w:pPr>
              <w:widowControl w:val="0"/>
              <w:spacing w:after="120"/>
              <w:rPr>
                <w:rFonts w:ascii="Calibri" w:hAnsi="Calibri"/>
                <w:sz w:val="24"/>
                <w:szCs w:val="24"/>
              </w:rPr>
            </w:pPr>
            <w:r w:rsidRPr="00781F02">
              <w:rPr>
                <w:rFonts w:ascii="Calibri" w:hAnsi="Calibri"/>
                <w:sz w:val="24"/>
                <w:szCs w:val="24"/>
              </w:rPr>
              <w:t>I understand that no expenses will be reimbursed unless approved by</w:t>
            </w:r>
            <w:r>
              <w:rPr>
                <w:rFonts w:ascii="Calibri" w:hAnsi="Calibri"/>
                <w:sz w:val="24"/>
                <w:szCs w:val="24"/>
              </w:rPr>
              <w:t xml:space="preserve"> Company B</w:t>
            </w:r>
            <w:r w:rsidRPr="00781F02">
              <w:rPr>
                <w:rFonts w:ascii="Calibri" w:hAnsi="Calibri"/>
                <w:sz w:val="24"/>
                <w:szCs w:val="24"/>
              </w:rPr>
              <w:t>.</w:t>
            </w:r>
          </w:p>
          <w:p w:rsidR="00860575" w:rsidRPr="00544D9B" w:rsidRDefault="00860575" w:rsidP="00860575">
            <w:pPr>
              <w:widowControl w:val="0"/>
              <w:spacing w:after="120"/>
              <w:rPr>
                <w:rFonts w:ascii="Calibri" w:hAnsi="Calibri"/>
                <w:color w:val="984806" w:themeColor="accent6" w:themeShade="80"/>
                <w:sz w:val="24"/>
                <w:szCs w:val="24"/>
              </w:rPr>
            </w:pPr>
            <w:r w:rsidRPr="00544D9B">
              <w:rPr>
                <w:rFonts w:ascii="Calibri" w:hAnsi="Calibri"/>
                <w:b/>
                <w:bCs/>
                <w:smallCaps/>
                <w:color w:val="984806" w:themeColor="accent6" w:themeShade="80"/>
                <w:sz w:val="32"/>
                <w:szCs w:val="32"/>
              </w:rPr>
              <w:t>Volunteer Responsibilities:</w:t>
            </w:r>
          </w:p>
        </w:tc>
      </w:tr>
      <w:tr w:rsidR="00860575" w:rsidTr="00860575">
        <w:trPr>
          <w:trHeight w:val="135"/>
        </w:trPr>
        <w:tc>
          <w:tcPr>
            <w:tcW w:w="9558" w:type="dxa"/>
            <w:gridSpan w:val="2"/>
          </w:tcPr>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Duties</w:t>
            </w:r>
          </w:p>
          <w:p w:rsidR="00860575" w:rsidRPr="00781F02" w:rsidRDefault="00860575" w:rsidP="00922082">
            <w:pPr>
              <w:pStyle w:val="ListParagraph"/>
              <w:widowControl w:val="0"/>
              <w:spacing w:after="160"/>
              <w:ind w:left="782"/>
              <w:contextualSpacing w:val="0"/>
              <w:rPr>
                <w:rFonts w:ascii="Calibri" w:hAnsi="Calibri"/>
                <w:sz w:val="24"/>
                <w:szCs w:val="24"/>
              </w:rPr>
            </w:pPr>
            <w:r>
              <w:rPr>
                <w:rFonts w:ascii="Calibri" w:hAnsi="Calibri"/>
                <w:sz w:val="24"/>
                <w:szCs w:val="24"/>
              </w:rPr>
              <w:t xml:space="preserve">Volunteers play an </w:t>
            </w:r>
            <w:r w:rsidRPr="00781F02">
              <w:rPr>
                <w:rFonts w:ascii="Calibri" w:hAnsi="Calibri"/>
                <w:sz w:val="24"/>
                <w:szCs w:val="24"/>
              </w:rPr>
              <w:t xml:space="preserve">important </w:t>
            </w:r>
            <w:r>
              <w:rPr>
                <w:rFonts w:ascii="Calibri" w:hAnsi="Calibri"/>
                <w:sz w:val="24"/>
                <w:szCs w:val="24"/>
              </w:rPr>
              <w:t>role in Land care. For this reason, as a v</w:t>
            </w:r>
            <w:r w:rsidRPr="00781F02">
              <w:rPr>
                <w:rFonts w:ascii="Calibri" w:hAnsi="Calibri"/>
                <w:sz w:val="24"/>
                <w:szCs w:val="24"/>
              </w:rPr>
              <w:t>olunteer, you will be provided with the training and ongoing support needed to successfully undertake your voluntary placement.</w:t>
            </w:r>
          </w:p>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Confidentiality and Privacy:</w:t>
            </w:r>
          </w:p>
          <w:p w:rsidR="00860575" w:rsidRPr="00781F02" w:rsidRDefault="00860575" w:rsidP="00922082">
            <w:pPr>
              <w:pStyle w:val="ListParagraph"/>
              <w:widowControl w:val="0"/>
              <w:spacing w:after="160"/>
              <w:ind w:left="782"/>
              <w:contextualSpacing w:val="0"/>
              <w:rPr>
                <w:rFonts w:ascii="Calibri" w:hAnsi="Calibri"/>
                <w:sz w:val="24"/>
                <w:szCs w:val="24"/>
              </w:rPr>
            </w:pPr>
            <w:r w:rsidRPr="00781F02">
              <w:rPr>
                <w:rFonts w:ascii="Calibri" w:hAnsi="Calibri"/>
                <w:sz w:val="24"/>
                <w:szCs w:val="24"/>
              </w:rPr>
              <w:t xml:space="preserve">The activities you perform as a volunteer for </w:t>
            </w:r>
            <w:r>
              <w:rPr>
                <w:rFonts w:ascii="Calibri" w:hAnsi="Calibri"/>
                <w:sz w:val="24"/>
                <w:szCs w:val="24"/>
              </w:rPr>
              <w:t>company B</w:t>
            </w:r>
            <w:r w:rsidRPr="00781F02">
              <w:rPr>
                <w:rFonts w:ascii="Calibri" w:hAnsi="Calibri"/>
                <w:sz w:val="24"/>
                <w:szCs w:val="24"/>
              </w:rPr>
              <w:t xml:space="preserve"> may involve access to confidential information. You should not discuss sensitive information with members of the public, other volunteers, staff members or other organisations. Also, you should not use information gained in the course of your volunteer placement to cause harm or detriment to the</w:t>
            </w:r>
            <w:r>
              <w:rPr>
                <w:rFonts w:ascii="Calibri" w:hAnsi="Calibri"/>
                <w:sz w:val="24"/>
                <w:szCs w:val="24"/>
              </w:rPr>
              <w:t xml:space="preserve"> company B</w:t>
            </w:r>
            <w:r w:rsidRPr="00781F02">
              <w:rPr>
                <w:rFonts w:ascii="Calibri" w:hAnsi="Calibri"/>
                <w:sz w:val="24"/>
                <w:szCs w:val="24"/>
              </w:rPr>
              <w:t>, any person or body.</w:t>
            </w:r>
          </w:p>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Copyright/Ownership Issues</w:t>
            </w:r>
          </w:p>
          <w:p w:rsidR="00860575" w:rsidRDefault="00860575" w:rsidP="00922082">
            <w:pPr>
              <w:pStyle w:val="ListParagraph"/>
              <w:widowControl w:val="0"/>
              <w:spacing w:after="160"/>
              <w:ind w:left="782"/>
              <w:contextualSpacing w:val="0"/>
              <w:rPr>
                <w:rFonts w:ascii="Calibri" w:hAnsi="Calibri"/>
                <w:sz w:val="24"/>
                <w:szCs w:val="24"/>
              </w:rPr>
            </w:pPr>
            <w:r w:rsidRPr="00A46A79">
              <w:rPr>
                <w:rFonts w:ascii="Calibri" w:hAnsi="Calibri"/>
                <w:sz w:val="24"/>
                <w:szCs w:val="24"/>
              </w:rPr>
              <w:t xml:space="preserve">As a volunteer, you grant non-exclusive permission to </w:t>
            </w:r>
            <w:r>
              <w:rPr>
                <w:rFonts w:ascii="Calibri" w:hAnsi="Calibri"/>
                <w:sz w:val="24"/>
                <w:szCs w:val="24"/>
              </w:rPr>
              <w:t>Company A</w:t>
            </w:r>
            <w:r w:rsidRPr="00A46A79">
              <w:rPr>
                <w:rFonts w:ascii="Calibri" w:hAnsi="Calibri"/>
                <w:sz w:val="24"/>
                <w:szCs w:val="24"/>
              </w:rPr>
              <w:t xml:space="preserve"> for use of any materials produced during the period of engagement as a volunteer to become the property of </w:t>
            </w:r>
            <w:r>
              <w:rPr>
                <w:rFonts w:ascii="Calibri" w:hAnsi="Calibri"/>
                <w:sz w:val="24"/>
                <w:szCs w:val="24"/>
              </w:rPr>
              <w:t>Company B</w:t>
            </w:r>
            <w:r w:rsidRPr="00A46A79">
              <w:rPr>
                <w:rFonts w:ascii="Calibri" w:hAnsi="Calibri"/>
                <w:sz w:val="24"/>
                <w:szCs w:val="24"/>
              </w:rPr>
              <w:t xml:space="preserve"> upon submission. </w:t>
            </w:r>
          </w:p>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Code of Conduct:</w:t>
            </w:r>
          </w:p>
          <w:p w:rsidR="00860575" w:rsidRPr="00A46A79" w:rsidRDefault="00860575" w:rsidP="00922082">
            <w:pPr>
              <w:pStyle w:val="ListParagraph"/>
              <w:widowControl w:val="0"/>
              <w:spacing w:after="160"/>
              <w:ind w:left="782"/>
              <w:contextualSpacing w:val="0"/>
              <w:rPr>
                <w:rFonts w:ascii="Calibri" w:hAnsi="Calibri"/>
                <w:sz w:val="24"/>
                <w:szCs w:val="24"/>
              </w:rPr>
            </w:pPr>
            <w:r>
              <w:rPr>
                <w:rFonts w:ascii="Calibri" w:hAnsi="Calibri"/>
                <w:sz w:val="24"/>
                <w:szCs w:val="24"/>
              </w:rPr>
              <w:t xml:space="preserve">Company B </w:t>
            </w:r>
            <w:r w:rsidRPr="00A46A79">
              <w:rPr>
                <w:rFonts w:ascii="Calibri" w:hAnsi="Calibri"/>
                <w:sz w:val="24"/>
                <w:szCs w:val="24"/>
              </w:rPr>
              <w:t>has established a Code of Conduct that outlines the standard of behaviour expected of our team. While volunteering with</w:t>
            </w:r>
            <w:r>
              <w:rPr>
                <w:rFonts w:ascii="Calibri" w:hAnsi="Calibri"/>
                <w:sz w:val="24"/>
                <w:szCs w:val="24"/>
              </w:rPr>
              <w:t xml:space="preserve"> company B</w:t>
            </w:r>
            <w:r w:rsidRPr="00A46A79">
              <w:rPr>
                <w:rFonts w:ascii="Calibri" w:hAnsi="Calibri"/>
                <w:sz w:val="24"/>
                <w:szCs w:val="24"/>
              </w:rPr>
              <w:t xml:space="preserve">, you are required to be </w:t>
            </w:r>
            <w:r w:rsidRPr="00A46A79">
              <w:rPr>
                <w:rFonts w:ascii="Calibri" w:hAnsi="Calibri"/>
                <w:sz w:val="24"/>
                <w:szCs w:val="24"/>
              </w:rPr>
              <w:lastRenderedPageBreak/>
              <w:t xml:space="preserve">aware of this Code and to observe its principles. </w:t>
            </w:r>
          </w:p>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Work Health and Safety</w:t>
            </w:r>
          </w:p>
          <w:p w:rsidR="00860575" w:rsidRPr="00A46A79" w:rsidRDefault="00860575" w:rsidP="00922082">
            <w:pPr>
              <w:pStyle w:val="ListParagraph"/>
              <w:widowControl w:val="0"/>
              <w:spacing w:after="160"/>
              <w:ind w:left="782"/>
              <w:contextualSpacing w:val="0"/>
              <w:rPr>
                <w:rFonts w:ascii="Calibri" w:hAnsi="Calibri"/>
                <w:sz w:val="24"/>
                <w:szCs w:val="24"/>
              </w:rPr>
            </w:pPr>
            <w:r w:rsidRPr="00A46A79">
              <w:rPr>
                <w:rFonts w:ascii="Calibri" w:hAnsi="Calibri"/>
                <w:sz w:val="24"/>
                <w:szCs w:val="24"/>
              </w:rPr>
              <w:t>Volunteers have a responsibility to take reasonable care for the health and safety of others; and to co-operate with any health, safety or welfare requirements. This includes abiding by all WHS policies and procedures of</w:t>
            </w:r>
            <w:r>
              <w:rPr>
                <w:rFonts w:ascii="Calibri" w:hAnsi="Calibri"/>
                <w:sz w:val="24"/>
                <w:szCs w:val="24"/>
              </w:rPr>
              <w:t xml:space="preserve"> second party</w:t>
            </w:r>
            <w:r w:rsidRPr="00A46A79">
              <w:rPr>
                <w:rFonts w:ascii="Calibri" w:hAnsi="Calibri"/>
                <w:sz w:val="24"/>
                <w:szCs w:val="24"/>
              </w:rPr>
              <w:t xml:space="preserve">. </w:t>
            </w:r>
          </w:p>
          <w:p w:rsidR="00860575" w:rsidRPr="00A46A79" w:rsidRDefault="00860575" w:rsidP="00922082">
            <w:pPr>
              <w:pStyle w:val="ListParagraph"/>
              <w:widowControl w:val="0"/>
              <w:spacing w:after="160"/>
              <w:ind w:left="782"/>
              <w:contextualSpacing w:val="0"/>
              <w:rPr>
                <w:rFonts w:ascii="Calibri" w:hAnsi="Calibri"/>
                <w:sz w:val="24"/>
                <w:szCs w:val="24"/>
              </w:rPr>
            </w:pPr>
            <w:r w:rsidRPr="00A46A79">
              <w:rPr>
                <w:rFonts w:ascii="Calibri" w:hAnsi="Calibri"/>
                <w:sz w:val="24"/>
                <w:szCs w:val="24"/>
              </w:rPr>
              <w:t xml:space="preserve">As a </w:t>
            </w:r>
            <w:r>
              <w:rPr>
                <w:rFonts w:ascii="Calibri" w:hAnsi="Calibri"/>
                <w:sz w:val="24"/>
                <w:szCs w:val="24"/>
              </w:rPr>
              <w:t>second party’s v</w:t>
            </w:r>
            <w:r w:rsidRPr="00A46A79">
              <w:rPr>
                <w:rFonts w:ascii="Calibri" w:hAnsi="Calibri"/>
                <w:sz w:val="24"/>
                <w:szCs w:val="24"/>
              </w:rPr>
              <w:t>olunteer, you commit to not do anything to compromise safety or the safety of others and you understand that there may be risks associated with providing particular volun</w:t>
            </w:r>
            <w:r>
              <w:rPr>
                <w:rFonts w:ascii="Calibri" w:hAnsi="Calibri"/>
                <w:sz w:val="24"/>
                <w:szCs w:val="24"/>
              </w:rPr>
              <w:t>tary services. It is a duty of v</w:t>
            </w:r>
            <w:r w:rsidRPr="00A46A79">
              <w:rPr>
                <w:rFonts w:ascii="Calibri" w:hAnsi="Calibri"/>
                <w:sz w:val="24"/>
                <w:szCs w:val="24"/>
              </w:rPr>
              <w:t>olunteers to notify their Supervisor or Manager of a situation that is, or may be, a health or safety concern for themselves or others.</w:t>
            </w:r>
          </w:p>
          <w:p w:rsidR="00860575" w:rsidRPr="00A46A79" w:rsidRDefault="00860575" w:rsidP="00860575">
            <w:pPr>
              <w:pStyle w:val="ListParagraph"/>
              <w:widowControl w:val="0"/>
              <w:numPr>
                <w:ilvl w:val="0"/>
                <w:numId w:val="1"/>
              </w:numPr>
              <w:spacing w:after="120"/>
              <w:rPr>
                <w:rFonts w:ascii="Calibri" w:hAnsi="Calibri"/>
                <w:b/>
                <w:smallCaps/>
                <w:color w:val="808080" w:themeColor="background1" w:themeShade="80"/>
                <w:sz w:val="28"/>
                <w:szCs w:val="24"/>
              </w:rPr>
            </w:pPr>
            <w:r w:rsidRPr="00A46A79">
              <w:rPr>
                <w:rFonts w:ascii="Calibri" w:hAnsi="Calibri"/>
                <w:b/>
                <w:smallCaps/>
                <w:color w:val="808080" w:themeColor="background1" w:themeShade="80"/>
                <w:sz w:val="28"/>
                <w:szCs w:val="24"/>
              </w:rPr>
              <w:t>Volunteers Using</w:t>
            </w:r>
            <w:r>
              <w:rPr>
                <w:rFonts w:ascii="Calibri" w:hAnsi="Calibri"/>
                <w:b/>
                <w:smallCaps/>
                <w:color w:val="808080" w:themeColor="background1" w:themeShade="80"/>
                <w:sz w:val="28"/>
                <w:szCs w:val="24"/>
              </w:rPr>
              <w:t xml:space="preserve"> Second Party</w:t>
            </w:r>
            <w:r w:rsidRPr="00A46A79">
              <w:rPr>
                <w:rFonts w:ascii="Calibri" w:hAnsi="Calibri"/>
                <w:b/>
                <w:smallCaps/>
                <w:color w:val="808080" w:themeColor="background1" w:themeShade="80"/>
                <w:sz w:val="28"/>
                <w:szCs w:val="24"/>
              </w:rPr>
              <w:t xml:space="preserve">’s </w:t>
            </w:r>
            <w:r>
              <w:rPr>
                <w:rFonts w:ascii="Calibri" w:hAnsi="Calibri"/>
                <w:b/>
                <w:smallCaps/>
                <w:color w:val="808080" w:themeColor="background1" w:themeShade="80"/>
                <w:sz w:val="28"/>
                <w:szCs w:val="24"/>
              </w:rPr>
              <w:t>Information Systems:</w:t>
            </w:r>
          </w:p>
          <w:p w:rsidR="00860575" w:rsidRDefault="00860575" w:rsidP="00860575">
            <w:pPr>
              <w:pStyle w:val="ListParagraph"/>
              <w:widowControl w:val="0"/>
              <w:spacing w:after="160"/>
              <w:ind w:left="782"/>
              <w:contextualSpacing w:val="0"/>
              <w:rPr>
                <w:rFonts w:ascii="Calibri" w:hAnsi="Calibri"/>
                <w:sz w:val="24"/>
                <w:szCs w:val="24"/>
              </w:rPr>
            </w:pPr>
            <w:r w:rsidRPr="00A46A79">
              <w:rPr>
                <w:rFonts w:ascii="Calibri" w:hAnsi="Calibri"/>
                <w:sz w:val="24"/>
                <w:szCs w:val="24"/>
              </w:rPr>
              <w:t>If</w:t>
            </w:r>
            <w:r>
              <w:rPr>
                <w:rFonts w:ascii="Calibri" w:hAnsi="Calibri"/>
                <w:sz w:val="24"/>
                <w:szCs w:val="24"/>
              </w:rPr>
              <w:t>,</w:t>
            </w:r>
            <w:r w:rsidRPr="00A46A79">
              <w:rPr>
                <w:rFonts w:ascii="Calibri" w:hAnsi="Calibri"/>
                <w:sz w:val="24"/>
                <w:szCs w:val="24"/>
              </w:rPr>
              <w:t xml:space="preserve"> as a volunteer</w:t>
            </w:r>
            <w:r>
              <w:rPr>
                <w:rFonts w:ascii="Calibri" w:hAnsi="Calibri"/>
                <w:sz w:val="24"/>
                <w:szCs w:val="24"/>
              </w:rPr>
              <w:t>,</w:t>
            </w:r>
            <w:r w:rsidRPr="00A46A79">
              <w:rPr>
                <w:rFonts w:ascii="Calibri" w:hAnsi="Calibri"/>
                <w:sz w:val="24"/>
                <w:szCs w:val="24"/>
              </w:rPr>
              <w:t xml:space="preserve"> you are granted access to</w:t>
            </w:r>
            <w:r>
              <w:rPr>
                <w:rFonts w:ascii="Calibri" w:hAnsi="Calibri"/>
                <w:sz w:val="24"/>
                <w:szCs w:val="24"/>
              </w:rPr>
              <w:t xml:space="preserve"> second party</w:t>
            </w:r>
            <w:r w:rsidRPr="00A46A79">
              <w:rPr>
                <w:rFonts w:ascii="Calibri" w:hAnsi="Calibri"/>
                <w:sz w:val="24"/>
                <w:szCs w:val="24"/>
              </w:rPr>
              <w:t xml:space="preserve">’s computer services you will be required to sign a </w:t>
            </w:r>
            <w:r>
              <w:rPr>
                <w:rFonts w:ascii="Calibri" w:hAnsi="Calibri"/>
                <w:sz w:val="24"/>
                <w:szCs w:val="24"/>
              </w:rPr>
              <w:t>Confidentiality Agreement for Information Systems</w:t>
            </w:r>
            <w:r w:rsidRPr="00A46A79">
              <w:rPr>
                <w:rFonts w:ascii="Calibri" w:hAnsi="Calibri"/>
                <w:sz w:val="24"/>
                <w:szCs w:val="24"/>
              </w:rPr>
              <w:t>.</w:t>
            </w:r>
          </w:p>
          <w:p w:rsidR="00860575" w:rsidRPr="00544D9B" w:rsidRDefault="00860575" w:rsidP="00860575">
            <w:pPr>
              <w:pStyle w:val="ListParagraph"/>
              <w:widowControl w:val="0"/>
              <w:spacing w:after="160"/>
              <w:ind w:left="782"/>
              <w:contextualSpacing w:val="0"/>
              <w:rPr>
                <w:rFonts w:ascii="Calibri" w:hAnsi="Calibri"/>
                <w:color w:val="984806" w:themeColor="accent6" w:themeShade="80"/>
                <w:sz w:val="24"/>
                <w:szCs w:val="24"/>
              </w:rPr>
            </w:pPr>
            <w:r w:rsidRPr="00544D9B">
              <w:rPr>
                <w:rFonts w:ascii="Calibri" w:hAnsi="Calibri"/>
                <w:b/>
                <w:bCs/>
                <w:smallCaps/>
                <w:color w:val="984806" w:themeColor="accent6" w:themeShade="80"/>
                <w:sz w:val="32"/>
                <w:szCs w:val="28"/>
              </w:rPr>
              <w:t>Grievance</w:t>
            </w:r>
          </w:p>
        </w:tc>
      </w:tr>
      <w:tr w:rsidR="00860575" w:rsidTr="00860575">
        <w:trPr>
          <w:trHeight w:val="135"/>
        </w:trPr>
        <w:tc>
          <w:tcPr>
            <w:tcW w:w="9558" w:type="dxa"/>
            <w:gridSpan w:val="2"/>
          </w:tcPr>
          <w:p w:rsidR="00860575" w:rsidRDefault="00860575" w:rsidP="00922082">
            <w:pPr>
              <w:widowControl w:val="0"/>
              <w:rPr>
                <w:rFonts w:ascii="Calibri" w:hAnsi="Calibri"/>
                <w:sz w:val="24"/>
                <w:szCs w:val="24"/>
              </w:rPr>
            </w:pPr>
            <w:r>
              <w:rPr>
                <w:rFonts w:ascii="Calibri" w:hAnsi="Calibri"/>
                <w:sz w:val="24"/>
                <w:szCs w:val="24"/>
              </w:rPr>
              <w:lastRenderedPageBreak/>
              <w:t>Second party</w:t>
            </w:r>
            <w:r w:rsidRPr="00A46A79">
              <w:rPr>
                <w:rFonts w:ascii="Calibri" w:hAnsi="Calibri"/>
                <w:sz w:val="24"/>
                <w:szCs w:val="24"/>
              </w:rPr>
              <w:t xml:space="preserve">’s Grievance Policy may be found at </w:t>
            </w:r>
            <w:r>
              <w:rPr>
                <w:rFonts w:ascii="Calibri" w:hAnsi="Calibri"/>
                <w:sz w:val="24"/>
                <w:szCs w:val="24"/>
              </w:rPr>
              <w:t>website.</w:t>
            </w:r>
          </w:p>
          <w:p w:rsidR="00860575" w:rsidRPr="00544D9B" w:rsidRDefault="00860575" w:rsidP="00922082">
            <w:pPr>
              <w:widowControl w:val="0"/>
              <w:rPr>
                <w:rFonts w:ascii="Calibri" w:hAnsi="Calibri"/>
                <w:color w:val="984806" w:themeColor="accent6" w:themeShade="80"/>
                <w:sz w:val="24"/>
                <w:szCs w:val="24"/>
              </w:rPr>
            </w:pPr>
            <w:r>
              <w:rPr>
                <w:rFonts w:ascii="Calibri" w:hAnsi="Calibri"/>
                <w:b/>
                <w:bCs/>
                <w:smallCaps/>
                <w:color w:val="2C7A1A"/>
                <w:sz w:val="32"/>
                <w:szCs w:val="28"/>
              </w:rPr>
              <w:t xml:space="preserve">             </w:t>
            </w:r>
            <w:r w:rsidRPr="00544D9B">
              <w:rPr>
                <w:rFonts w:ascii="Calibri" w:hAnsi="Calibri"/>
                <w:b/>
                <w:bCs/>
                <w:smallCaps/>
                <w:color w:val="984806" w:themeColor="accent6" w:themeShade="80"/>
                <w:sz w:val="32"/>
                <w:szCs w:val="28"/>
              </w:rPr>
              <w:t>Procedure</w:t>
            </w:r>
          </w:p>
          <w:p w:rsidR="00860575" w:rsidRDefault="00860575" w:rsidP="00922082">
            <w:pPr>
              <w:widowControl w:val="0"/>
              <w:rPr>
                <w:rFonts w:ascii="Calibri" w:hAnsi="Calibri"/>
                <w:sz w:val="24"/>
                <w:szCs w:val="24"/>
              </w:rPr>
            </w:pPr>
            <w:r w:rsidRPr="00A46A79">
              <w:rPr>
                <w:rFonts w:ascii="Calibri" w:hAnsi="Calibri"/>
                <w:sz w:val="24"/>
                <w:szCs w:val="24"/>
              </w:rPr>
              <w:t>If you have a dispute or grievance relating to your voluntary placement with</w:t>
            </w:r>
            <w:r>
              <w:rPr>
                <w:rFonts w:ascii="Calibri" w:hAnsi="Calibri"/>
                <w:sz w:val="24"/>
                <w:szCs w:val="24"/>
              </w:rPr>
              <w:t xml:space="preserve"> second party,</w:t>
            </w:r>
            <w:r w:rsidRPr="00A46A79">
              <w:rPr>
                <w:rFonts w:ascii="Calibri" w:hAnsi="Calibri"/>
                <w:sz w:val="24"/>
                <w:szCs w:val="24"/>
              </w:rPr>
              <w:t xml:space="preserve"> you </w:t>
            </w:r>
            <w:r>
              <w:rPr>
                <w:rFonts w:ascii="Calibri" w:hAnsi="Calibri"/>
                <w:sz w:val="24"/>
                <w:szCs w:val="24"/>
              </w:rPr>
              <w:t>are encouraged to inform</w:t>
            </w:r>
            <w:r w:rsidRPr="00A46A79">
              <w:rPr>
                <w:rFonts w:ascii="Calibri" w:hAnsi="Calibri"/>
                <w:sz w:val="24"/>
                <w:szCs w:val="24"/>
              </w:rPr>
              <w:t>.</w:t>
            </w:r>
          </w:p>
        </w:tc>
      </w:tr>
      <w:tr w:rsidR="00860575" w:rsidTr="00860575">
        <w:trPr>
          <w:trHeight w:val="1133"/>
        </w:trPr>
        <w:tc>
          <w:tcPr>
            <w:tcW w:w="9558" w:type="dxa"/>
            <w:gridSpan w:val="2"/>
          </w:tcPr>
          <w:p w:rsidR="00860575" w:rsidRPr="00860575" w:rsidRDefault="00860575" w:rsidP="00922082">
            <w:pPr>
              <w:ind w:right="260"/>
              <w:rPr>
                <w:sz w:val="34"/>
              </w:rPr>
            </w:pPr>
          </w:p>
          <w:p w:rsidR="00860575" w:rsidRPr="00860575" w:rsidRDefault="00860575" w:rsidP="00922082">
            <w:pPr>
              <w:ind w:right="260"/>
              <w:rPr>
                <w:sz w:val="34"/>
              </w:rPr>
            </w:pPr>
          </w:p>
          <w:p w:rsidR="00860575" w:rsidRPr="00860575" w:rsidRDefault="00860575" w:rsidP="00860575">
            <w:pPr>
              <w:pBdr>
                <w:top w:val="single" w:sz="4" w:space="1" w:color="auto"/>
                <w:left w:val="single" w:sz="4" w:space="4" w:color="auto"/>
                <w:bottom w:val="single" w:sz="4" w:space="1" w:color="auto"/>
                <w:right w:val="single" w:sz="4" w:space="4" w:color="auto"/>
              </w:pBdr>
              <w:ind w:right="260"/>
              <w:rPr>
                <w:sz w:val="34"/>
              </w:rPr>
            </w:pPr>
            <w:r w:rsidRPr="00860575">
              <w:rPr>
                <w:sz w:val="34"/>
              </w:rPr>
              <w:t xml:space="preserve">This agreement is made on the Date of Month, Year. </w:t>
            </w:r>
          </w:p>
          <w:p w:rsidR="00860575" w:rsidRPr="00860575" w:rsidRDefault="00860575" w:rsidP="00860575">
            <w:pPr>
              <w:pBdr>
                <w:top w:val="single" w:sz="4" w:space="1" w:color="auto"/>
                <w:left w:val="single" w:sz="4" w:space="4" w:color="auto"/>
                <w:bottom w:val="single" w:sz="4" w:space="1" w:color="auto"/>
                <w:right w:val="single" w:sz="4" w:space="4" w:color="auto"/>
              </w:pBdr>
              <w:ind w:right="260"/>
              <w:rPr>
                <w:sz w:val="34"/>
              </w:rPr>
            </w:pPr>
          </w:p>
          <w:p w:rsidR="00860575" w:rsidRPr="00860575" w:rsidRDefault="00860575" w:rsidP="00860575">
            <w:pPr>
              <w:pBdr>
                <w:top w:val="single" w:sz="4" w:space="1" w:color="auto"/>
                <w:left w:val="single" w:sz="4" w:space="4" w:color="auto"/>
                <w:bottom w:val="single" w:sz="4" w:space="1" w:color="auto"/>
                <w:right w:val="single" w:sz="4" w:space="4" w:color="auto"/>
              </w:pBdr>
              <w:ind w:right="260"/>
              <w:rPr>
                <w:rFonts w:ascii="Calibri" w:hAnsi="Calibri"/>
                <w:sz w:val="34"/>
                <w:szCs w:val="24"/>
              </w:rPr>
            </w:pPr>
            <w:r w:rsidRPr="00860575">
              <w:rPr>
                <w:rFonts w:ascii="Calibri" w:hAnsi="Calibri"/>
                <w:sz w:val="34"/>
                <w:szCs w:val="24"/>
              </w:rPr>
              <w:t>I, _________________ have read and understood the terms of the above agreement and in signing this agreement I agree to abide by its terms and conditions.</w:t>
            </w:r>
          </w:p>
          <w:p w:rsidR="00860575" w:rsidRPr="00860575" w:rsidRDefault="00860575" w:rsidP="00860575">
            <w:pPr>
              <w:widowControl w:val="0"/>
              <w:pBdr>
                <w:top w:val="single" w:sz="4" w:space="1" w:color="auto"/>
                <w:left w:val="single" w:sz="4" w:space="4" w:color="auto"/>
                <w:bottom w:val="single" w:sz="4" w:space="1" w:color="auto"/>
                <w:right w:val="single" w:sz="4" w:space="4" w:color="auto"/>
              </w:pBdr>
              <w:rPr>
                <w:rFonts w:ascii="Calibri" w:hAnsi="Calibri"/>
                <w:sz w:val="34"/>
                <w:szCs w:val="24"/>
              </w:rPr>
            </w:pPr>
          </w:p>
          <w:p w:rsidR="00860575" w:rsidRPr="00860575" w:rsidRDefault="00860575" w:rsidP="00860575">
            <w:pPr>
              <w:widowControl w:val="0"/>
              <w:pBdr>
                <w:top w:val="single" w:sz="4" w:space="1" w:color="auto"/>
                <w:left w:val="single" w:sz="4" w:space="4" w:color="auto"/>
                <w:bottom w:val="single" w:sz="4" w:space="1" w:color="auto"/>
                <w:right w:val="single" w:sz="4" w:space="4" w:color="auto"/>
              </w:pBdr>
              <w:spacing w:line="360" w:lineRule="auto"/>
              <w:rPr>
                <w:rFonts w:ascii="Calibri" w:hAnsi="Calibri"/>
                <w:sz w:val="34"/>
                <w:szCs w:val="24"/>
              </w:rPr>
            </w:pPr>
            <w:r w:rsidRPr="00860575">
              <w:rPr>
                <w:rFonts w:ascii="Calibri" w:hAnsi="Calibri"/>
                <w:sz w:val="34"/>
                <w:szCs w:val="24"/>
              </w:rPr>
              <w:t>Volunteer’s Name: _____________________________</w:t>
            </w:r>
          </w:p>
          <w:p w:rsidR="00860575" w:rsidRPr="00860575" w:rsidRDefault="00860575" w:rsidP="00860575">
            <w:pPr>
              <w:widowControl w:val="0"/>
              <w:pBdr>
                <w:top w:val="single" w:sz="4" w:space="1" w:color="auto"/>
                <w:left w:val="single" w:sz="4" w:space="4" w:color="auto"/>
                <w:bottom w:val="single" w:sz="4" w:space="1" w:color="auto"/>
                <w:right w:val="single" w:sz="4" w:space="4" w:color="auto"/>
              </w:pBdr>
              <w:spacing w:line="360" w:lineRule="auto"/>
              <w:rPr>
                <w:sz w:val="34"/>
                <w:szCs w:val="24"/>
              </w:rPr>
            </w:pPr>
            <w:r w:rsidRPr="00860575">
              <w:rPr>
                <w:rFonts w:ascii="Calibri" w:hAnsi="Calibri"/>
                <w:sz w:val="34"/>
                <w:szCs w:val="24"/>
              </w:rPr>
              <w:t>Volunteer’s Signature: __________________________</w:t>
            </w:r>
          </w:p>
          <w:p w:rsidR="00860575" w:rsidRPr="00860575" w:rsidRDefault="00860575" w:rsidP="00860575">
            <w:pPr>
              <w:widowControl w:val="0"/>
              <w:pBdr>
                <w:top w:val="single" w:sz="4" w:space="1" w:color="auto"/>
                <w:left w:val="single" w:sz="4" w:space="4" w:color="auto"/>
                <w:bottom w:val="single" w:sz="4" w:space="1" w:color="auto"/>
                <w:right w:val="single" w:sz="4" w:space="4" w:color="auto"/>
              </w:pBdr>
              <w:rPr>
                <w:rFonts w:ascii="Calibri" w:hAnsi="Calibri"/>
                <w:sz w:val="34"/>
                <w:szCs w:val="24"/>
              </w:rPr>
            </w:pPr>
            <w:r w:rsidRPr="00860575">
              <w:rPr>
                <w:rFonts w:ascii="Calibri" w:hAnsi="Calibri"/>
                <w:sz w:val="34"/>
                <w:szCs w:val="24"/>
              </w:rPr>
              <w:t>SIGNED ON BEHALF OF: Second party</w:t>
            </w:r>
          </w:p>
          <w:p w:rsidR="00860575" w:rsidRPr="00860575" w:rsidRDefault="00860575" w:rsidP="00922082">
            <w:pPr>
              <w:widowControl w:val="0"/>
              <w:spacing w:line="360" w:lineRule="auto"/>
              <w:rPr>
                <w:sz w:val="34"/>
                <w:szCs w:val="24"/>
                <w:highlight w:val="lightGray"/>
              </w:rPr>
            </w:pPr>
          </w:p>
        </w:tc>
      </w:tr>
    </w:tbl>
    <w:p w:rsidR="00860575" w:rsidRDefault="00860575" w:rsidP="00860575">
      <w:pPr>
        <w:spacing w:after="0" w:line="240" w:lineRule="auto"/>
        <w:rPr>
          <w:sz w:val="24"/>
          <w:szCs w:val="24"/>
        </w:rPr>
      </w:pPr>
    </w:p>
    <w:p w:rsidR="00CC745B" w:rsidRDefault="00CC745B"/>
    <w:sectPr w:rsidR="00CC745B" w:rsidSect="00084A88">
      <w:headerReference w:type="default" r:id="rId7"/>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45B" w:rsidRDefault="00CC745B" w:rsidP="00084A88">
      <w:pPr>
        <w:spacing w:after="0" w:line="240" w:lineRule="auto"/>
      </w:pPr>
      <w:r>
        <w:separator/>
      </w:r>
    </w:p>
  </w:endnote>
  <w:endnote w:type="continuationSeparator" w:id="1">
    <w:p w:rsidR="00CC745B" w:rsidRDefault="00CC745B" w:rsidP="00084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45B" w:rsidRDefault="00CC745B" w:rsidP="00084A88">
      <w:pPr>
        <w:spacing w:after="0" w:line="240" w:lineRule="auto"/>
      </w:pPr>
      <w:r>
        <w:separator/>
      </w:r>
    </w:p>
  </w:footnote>
  <w:footnote w:type="continuationSeparator" w:id="1">
    <w:p w:rsidR="00CC745B" w:rsidRDefault="00CC745B" w:rsidP="00084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88" w:rsidRPr="00ED7779" w:rsidRDefault="00084A88" w:rsidP="00084A88">
    <w:pPr>
      <w:pStyle w:val="Header"/>
      <w:jc w:val="center"/>
      <w:rPr>
        <w:b/>
        <w:color w:val="FF0000"/>
        <w:sz w:val="50"/>
        <w:u w:val="single"/>
      </w:rPr>
    </w:pPr>
    <w:r w:rsidRPr="00ED7779">
      <w:rPr>
        <w:b/>
        <w:color w:val="FF0000"/>
        <w:sz w:val="50"/>
        <w:u w:val="single"/>
      </w:rPr>
      <w:t>VOLUNTEER AGREEMENT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useFELayout/>
  </w:compat>
  <w:rsids>
    <w:rsidRoot w:val="00860575"/>
    <w:rsid w:val="00084A88"/>
    <w:rsid w:val="00544D9B"/>
    <w:rsid w:val="00860575"/>
    <w:rsid w:val="00CC745B"/>
    <w:rsid w:val="00ED7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75"/>
    <w:pPr>
      <w:ind w:left="720"/>
      <w:contextualSpacing/>
    </w:pPr>
    <w:rPr>
      <w:rFonts w:eastAsiaTheme="minorHAnsi"/>
      <w:lang w:val="en-AU"/>
    </w:rPr>
  </w:style>
  <w:style w:type="table" w:customStyle="1" w:styleId="Style1">
    <w:name w:val="Style1"/>
    <w:basedOn w:val="TableNormal"/>
    <w:uiPriority w:val="99"/>
    <w:rsid w:val="00860575"/>
    <w:pPr>
      <w:spacing w:after="0" w:line="240" w:lineRule="auto"/>
    </w:pPr>
    <w:rPr>
      <w:lang w:val="en-AU"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75"/>
    <w:rPr>
      <w:rFonts w:ascii="Tahoma" w:hAnsi="Tahoma" w:cs="Tahoma"/>
      <w:sz w:val="16"/>
      <w:szCs w:val="16"/>
    </w:rPr>
  </w:style>
  <w:style w:type="paragraph" w:styleId="Header">
    <w:name w:val="header"/>
    <w:basedOn w:val="Normal"/>
    <w:link w:val="HeaderChar"/>
    <w:uiPriority w:val="99"/>
    <w:semiHidden/>
    <w:unhideWhenUsed/>
    <w:rsid w:val="00084A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4A88"/>
  </w:style>
  <w:style w:type="paragraph" w:styleId="Footer">
    <w:name w:val="footer"/>
    <w:basedOn w:val="Normal"/>
    <w:link w:val="FooterChar"/>
    <w:uiPriority w:val="99"/>
    <w:semiHidden/>
    <w:unhideWhenUsed/>
    <w:rsid w:val="00084A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4</cp:revision>
  <dcterms:created xsi:type="dcterms:W3CDTF">2016-12-28T10:32:00Z</dcterms:created>
  <dcterms:modified xsi:type="dcterms:W3CDTF">2016-12-28T10:46:00Z</dcterms:modified>
</cp:coreProperties>
</file>